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0BF" w:rsidRDefault="001E40BF">
      <w:pPr>
        <w:pBdr>
          <w:bottom w:val="single" w:sz="6" w:space="1" w:color="auto"/>
        </w:pBdr>
        <w:jc w:val="center"/>
        <w:rPr>
          <w:b/>
          <w:sz w:val="32"/>
          <w:lang w:val="nb-NO"/>
        </w:rPr>
      </w:pPr>
      <w:bookmarkStart w:id="0" w:name="_GoBack"/>
      <w:bookmarkEnd w:id="0"/>
      <w:r>
        <w:rPr>
          <w:b/>
          <w:sz w:val="32"/>
          <w:lang w:val="nb-NO"/>
        </w:rPr>
        <w:t xml:space="preserve">Vedtekter </w:t>
      </w:r>
      <w:r w:rsidR="00F725C0">
        <w:rPr>
          <w:b/>
          <w:sz w:val="32"/>
          <w:lang w:val="nb-NO"/>
        </w:rPr>
        <w:t xml:space="preserve">etter lov om barnehager av </w:t>
      </w:r>
      <w:r w:rsidR="0004386F" w:rsidRPr="004A60B7">
        <w:rPr>
          <w:b/>
          <w:color w:val="000000"/>
          <w:sz w:val="32"/>
          <w:szCs w:val="32"/>
        </w:rPr>
        <w:t>17. juni 2005 nr 64 § 7</w:t>
      </w:r>
    </w:p>
    <w:p w:rsidR="0008323D" w:rsidRDefault="001E40BF">
      <w:pPr>
        <w:pBdr>
          <w:bottom w:val="single" w:sz="6" w:space="1" w:color="auto"/>
        </w:pBdr>
        <w:jc w:val="center"/>
        <w:rPr>
          <w:b/>
          <w:sz w:val="32"/>
          <w:lang w:val="nb-NO"/>
        </w:rPr>
      </w:pPr>
      <w:r>
        <w:rPr>
          <w:b/>
          <w:sz w:val="32"/>
          <w:lang w:val="nb-NO"/>
        </w:rPr>
        <w:t>for Storenga Barnehage</w:t>
      </w:r>
      <w:r w:rsidR="00212F41">
        <w:rPr>
          <w:b/>
          <w:sz w:val="32"/>
          <w:lang w:val="nb-NO"/>
        </w:rPr>
        <w:t xml:space="preserve"> </w:t>
      </w:r>
      <w:r w:rsidR="0037340B">
        <w:rPr>
          <w:b/>
          <w:sz w:val="32"/>
          <w:lang w:val="nb-NO"/>
        </w:rPr>
        <w:t>SA</w:t>
      </w:r>
    </w:p>
    <w:p w:rsidR="001E40BF" w:rsidRDefault="001E40BF">
      <w:pPr>
        <w:rPr>
          <w:sz w:val="24"/>
          <w:lang w:val="nb-NO"/>
        </w:rPr>
      </w:pPr>
    </w:p>
    <w:tbl>
      <w:tblPr>
        <w:tblW w:w="5000" w:type="pct"/>
        <w:tblLook w:val="0000" w:firstRow="0" w:lastRow="0" w:firstColumn="0" w:lastColumn="0" w:noHBand="0" w:noVBand="0"/>
      </w:tblPr>
      <w:tblGrid>
        <w:gridCol w:w="9281"/>
      </w:tblGrid>
      <w:tr w:rsidR="001E40BF" w:rsidRPr="002F2EDF">
        <w:tc>
          <w:tcPr>
            <w:tcW w:w="5000" w:type="pct"/>
          </w:tcPr>
          <w:p w:rsidR="001E40BF" w:rsidRPr="002F2EDF" w:rsidRDefault="001E40BF">
            <w:pPr>
              <w:rPr>
                <w:b/>
                <w:lang w:val="nb-NO"/>
              </w:rPr>
            </w:pPr>
            <w:r w:rsidRPr="002F2EDF">
              <w:rPr>
                <w:b/>
                <w:lang w:val="nb-NO"/>
              </w:rPr>
              <w:t>1. Eierforhold</w:t>
            </w:r>
          </w:p>
          <w:p w:rsidR="00FA2D8B" w:rsidRDefault="001E40BF" w:rsidP="00BF3701">
            <w:pPr>
              <w:rPr>
                <w:lang w:val="nb-NO"/>
              </w:rPr>
            </w:pPr>
            <w:r w:rsidRPr="002F2EDF">
              <w:rPr>
                <w:lang w:val="nb-NO"/>
              </w:rPr>
              <w:t xml:space="preserve">Storenga Barnehage </w:t>
            </w:r>
            <w:r w:rsidR="0037340B">
              <w:rPr>
                <w:lang w:val="nb-NO"/>
              </w:rPr>
              <w:t xml:space="preserve">SA </w:t>
            </w:r>
            <w:r w:rsidRPr="002F2EDF">
              <w:rPr>
                <w:lang w:val="nb-NO"/>
              </w:rPr>
              <w:t>er e</w:t>
            </w:r>
            <w:r w:rsidR="0037340B">
              <w:rPr>
                <w:lang w:val="nb-NO"/>
              </w:rPr>
              <w:t>t</w:t>
            </w:r>
            <w:r w:rsidRPr="002F2EDF">
              <w:rPr>
                <w:lang w:val="nb-NO"/>
              </w:rPr>
              <w:t xml:space="preserve"> </w:t>
            </w:r>
            <w:r w:rsidR="0037340B">
              <w:rPr>
                <w:lang w:val="nb-NO"/>
              </w:rPr>
              <w:t>samvirkeforetak</w:t>
            </w:r>
            <w:r w:rsidRPr="002F2EDF">
              <w:rPr>
                <w:lang w:val="nb-NO"/>
              </w:rPr>
              <w:t xml:space="preserve">. </w:t>
            </w:r>
            <w:r w:rsidR="00E2756A">
              <w:rPr>
                <w:lang w:val="nb-NO"/>
              </w:rPr>
              <w:t>Samvirkeforetaket eies av til enhver tid eksisterende medlemmer av foretaket.</w:t>
            </w:r>
            <w:r w:rsidR="0037340B">
              <w:rPr>
                <w:lang w:val="nb-NO"/>
              </w:rPr>
              <w:t xml:space="preserve"> Samvirkeforetaket har egne foretaksvedtekter</w:t>
            </w:r>
            <w:r w:rsidR="00FA2D8B">
              <w:rPr>
                <w:lang w:val="nb-NO"/>
              </w:rPr>
              <w:t>.</w:t>
            </w:r>
          </w:p>
          <w:p w:rsidR="001E40BF" w:rsidRPr="002F2EDF" w:rsidRDefault="0037340B" w:rsidP="00BF3701">
            <w:pPr>
              <w:rPr>
                <w:lang w:val="nb-NO"/>
              </w:rPr>
            </w:pPr>
            <w:r>
              <w:rPr>
                <w:lang w:val="nb-NO"/>
              </w:rPr>
              <w:t xml:space="preserve"> </w:t>
            </w:r>
          </w:p>
        </w:tc>
      </w:tr>
      <w:tr w:rsidR="001E40BF" w:rsidRPr="002F2EDF">
        <w:tc>
          <w:tcPr>
            <w:tcW w:w="5000" w:type="pct"/>
          </w:tcPr>
          <w:p w:rsidR="00E2756A" w:rsidRPr="004A60B7" w:rsidRDefault="001E40BF" w:rsidP="00E2756A">
            <w:pPr>
              <w:pStyle w:val="Overskrift1"/>
              <w:rPr>
                <w:b/>
                <w:bCs/>
                <w:i/>
                <w:iCs/>
                <w:kern w:val="28"/>
                <w:sz w:val="20"/>
                <w:u w:val="none"/>
                <w:lang w:eastAsia="en-US"/>
              </w:rPr>
            </w:pPr>
            <w:r w:rsidRPr="004A60B7">
              <w:rPr>
                <w:b/>
                <w:sz w:val="20"/>
                <w:u w:val="none"/>
              </w:rPr>
              <w:t>2. Formål</w:t>
            </w:r>
            <w:r w:rsidR="00E2756A" w:rsidRPr="004A60B7">
              <w:rPr>
                <w:b/>
                <w:bCs/>
                <w:i/>
                <w:iCs/>
                <w:kern w:val="28"/>
                <w:sz w:val="20"/>
                <w:u w:val="none"/>
                <w:lang w:eastAsia="en-US"/>
              </w:rPr>
              <w:t xml:space="preserve"> </w:t>
            </w:r>
          </w:p>
          <w:p w:rsidR="00E2756A" w:rsidRDefault="00E2756A" w:rsidP="00E2756A">
            <w:pPr>
              <w:overflowPunct/>
              <w:autoSpaceDE/>
              <w:autoSpaceDN/>
              <w:adjustRightInd/>
              <w:spacing w:before="90"/>
              <w:textAlignment w:val="auto"/>
              <w:rPr>
                <w:lang w:val="nb-NO"/>
              </w:rPr>
            </w:pPr>
            <w:r w:rsidRPr="00E2756A">
              <w:rPr>
                <w:color w:val="000000"/>
                <w:lang w:val="nb-NO"/>
              </w:rPr>
              <w:t>Barnehagen skal i samarbeid og forståelse med hjemmet ivareta barnas behov for omsorg og lek, og fremme læring og danning som grunnlag for allsidig utvikling. Barnehagen skal bygge på grunnleggende verdier, slik som respekt for menneskeverdet og naturen, på åndsfrihet, nestekjærlighet, tilgivelse, likeverd og solidaritet, verdier som kommer til uttrykk i ulike religioner og livssyn og som er forankret i menneskerettighetene.</w:t>
            </w:r>
            <w:r w:rsidR="00FA2D8B">
              <w:rPr>
                <w:color w:val="000000"/>
                <w:lang w:val="nb-NO"/>
              </w:rPr>
              <w:t xml:space="preserve"> Verdiene i barnehagelovens § 1 skal ikke forankres i den kristne og humanistiske arv og tradisjon.</w:t>
            </w:r>
            <w:r w:rsidRPr="00E2756A">
              <w:rPr>
                <w:color w:val="000000"/>
                <w:lang w:val="nb-NO"/>
              </w:rPr>
              <w:t xml:space="preserve"> </w:t>
            </w:r>
            <w:r w:rsidR="00FA2D8B" w:rsidRPr="002F2EDF">
              <w:rPr>
                <w:lang w:val="nb-NO"/>
              </w:rPr>
              <w:t>Imidlertid skal barnehagen hjelpe til med å gi barna en oppdragelse i samsvar med samfunnets etiske grunnverdier.  Dette innebærer blant annet å gi innsikt i og forståelse for kristne og humanistiske verdier og deres plass i kulturarven.  Kunnskap om tradisjoner og opplevelser knyttet til gleden ved ulike høytider, er en del av den norske kulturarven og vil bli vektlagt.</w:t>
            </w:r>
          </w:p>
          <w:p w:rsidR="00E2756A" w:rsidRPr="00E2756A" w:rsidRDefault="00E2756A" w:rsidP="00E2756A">
            <w:pPr>
              <w:overflowPunct/>
              <w:autoSpaceDE/>
              <w:autoSpaceDN/>
              <w:adjustRightInd/>
              <w:spacing w:before="90"/>
              <w:textAlignment w:val="auto"/>
              <w:rPr>
                <w:color w:val="000000"/>
                <w:lang w:val="nb-NO"/>
              </w:rPr>
            </w:pPr>
            <w:r w:rsidRPr="00E2756A">
              <w:rPr>
                <w:color w:val="000000"/>
                <w:lang w:val="nb-NO"/>
              </w:rPr>
              <w:t>Barna skal få utfolde skaperglede, undring og utforskertrang. De skal lære å ta vare på seg selv, hverandre og naturen. Barna skal utvikle grunnleggende kunnskaper og ferdigheter. De skal ha rett til medvirkning tilpasset alder og forutsetninger.</w:t>
            </w:r>
          </w:p>
          <w:p w:rsidR="00E2756A" w:rsidRPr="00E2756A" w:rsidRDefault="00E2756A" w:rsidP="00E2756A">
            <w:pPr>
              <w:overflowPunct/>
              <w:autoSpaceDE/>
              <w:autoSpaceDN/>
              <w:adjustRightInd/>
              <w:spacing w:before="90"/>
              <w:textAlignment w:val="auto"/>
              <w:rPr>
                <w:color w:val="000000"/>
                <w:lang w:val="nb-NO"/>
              </w:rPr>
            </w:pPr>
            <w:r w:rsidRPr="00E2756A">
              <w:rPr>
                <w:color w:val="000000"/>
                <w:lang w:val="nb-NO"/>
              </w:rPr>
              <w:t xml:space="preserve">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 </w:t>
            </w:r>
          </w:p>
          <w:p w:rsidR="00E2756A" w:rsidRPr="00E2756A" w:rsidRDefault="00E2756A" w:rsidP="00E2756A">
            <w:pPr>
              <w:overflowPunct/>
              <w:autoSpaceDE/>
              <w:autoSpaceDN/>
              <w:adjustRightInd/>
              <w:textAlignment w:val="auto"/>
              <w:rPr>
                <w:snapToGrid w:val="0"/>
                <w:lang w:val="nb-NO"/>
              </w:rPr>
            </w:pPr>
          </w:p>
          <w:p w:rsidR="00E2756A" w:rsidRPr="00E2756A" w:rsidRDefault="00E2756A" w:rsidP="00E2756A">
            <w:pPr>
              <w:overflowPunct/>
              <w:autoSpaceDE/>
              <w:autoSpaceDN/>
              <w:adjustRightInd/>
              <w:textAlignment w:val="auto"/>
              <w:rPr>
                <w:lang w:val="nb-NO" w:eastAsia="en-US"/>
              </w:rPr>
            </w:pPr>
            <w:r w:rsidRPr="00E2756A">
              <w:rPr>
                <w:snapToGrid w:val="0"/>
                <w:lang w:val="nb-NO"/>
              </w:rPr>
              <w:t>Barnehagen skal drives i samsvar med de til enhver tid gjeldende lover, forskrifter, vedtekter</w:t>
            </w:r>
            <w:r w:rsidR="00FA2D8B" w:rsidRPr="002F2EDF">
              <w:rPr>
                <w:lang w:val="nb-NO"/>
              </w:rPr>
              <w:t xml:space="preserve"> og kommunale vilkår for barnehagevirksomhet</w:t>
            </w:r>
            <w:r w:rsidRPr="00E2756A">
              <w:rPr>
                <w:snapToGrid w:val="0"/>
                <w:lang w:val="nb-NO"/>
              </w:rPr>
              <w:t>, fastsatt budsjett og årsplan for barnehagens pedagogiske virksomhet.</w:t>
            </w:r>
            <w:r w:rsidRPr="00E2756A">
              <w:rPr>
                <w:lang w:val="nb-NO" w:eastAsia="en-US"/>
              </w:rPr>
              <w:t>  </w:t>
            </w:r>
          </w:p>
          <w:p w:rsidR="00E2756A" w:rsidRPr="00E2756A" w:rsidRDefault="00E2756A" w:rsidP="00E2756A">
            <w:pPr>
              <w:overflowPunct/>
              <w:autoSpaceDE/>
              <w:autoSpaceDN/>
              <w:adjustRightInd/>
              <w:textAlignment w:val="auto"/>
              <w:rPr>
                <w:lang w:val="nb-NO" w:eastAsia="en-US"/>
              </w:rPr>
            </w:pPr>
          </w:p>
          <w:p w:rsidR="001E40BF" w:rsidRPr="002F2EDF" w:rsidRDefault="001E40BF">
            <w:pPr>
              <w:rPr>
                <w:lang w:val="nb-NO"/>
              </w:rPr>
            </w:pPr>
            <w:r w:rsidRPr="002F2EDF">
              <w:rPr>
                <w:lang w:val="nb-NO"/>
              </w:rPr>
              <w:t>Barnehagen skal i nær forståelse og samarbeid med hjemmet stimulere barna til å bruke og utvikle egne evner og anlegg og gi dem et godt grunnlag til å bli selvstendige, tolerante og skapende mennesker med forutsetning for senere å ta ansvar og ha omsorg for andre mennesker, natur og miljø.  Barnehagen skal være en pedagogisk tilrettelagt virksomhet.</w:t>
            </w:r>
          </w:p>
          <w:p w:rsidR="00FA2D8B" w:rsidRPr="002F2EDF" w:rsidRDefault="00FA2D8B">
            <w:pPr>
              <w:rPr>
                <w:lang w:val="nb-NO"/>
              </w:rPr>
            </w:pPr>
          </w:p>
        </w:tc>
      </w:tr>
      <w:tr w:rsidR="001E40BF" w:rsidRPr="002F2EDF">
        <w:tc>
          <w:tcPr>
            <w:tcW w:w="5000" w:type="pct"/>
          </w:tcPr>
          <w:p w:rsidR="001E40BF" w:rsidRDefault="001E40BF">
            <w:pPr>
              <w:rPr>
                <w:b/>
                <w:lang w:val="nb-NO"/>
              </w:rPr>
            </w:pPr>
            <w:r w:rsidRPr="002F2EDF">
              <w:rPr>
                <w:b/>
                <w:lang w:val="nb-NO"/>
              </w:rPr>
              <w:t>3. Foreldrerådet</w:t>
            </w:r>
          </w:p>
          <w:p w:rsidR="001E40BF" w:rsidRPr="002F2EDF" w:rsidRDefault="001E40BF">
            <w:pPr>
              <w:rPr>
                <w:lang w:val="nb-NO"/>
              </w:rPr>
            </w:pPr>
            <w:r w:rsidRPr="002F2EDF">
              <w:rPr>
                <w:lang w:val="nb-NO"/>
              </w:rPr>
              <w:t>Foreldrerådet opprettes etter lov om barnehager §4 og forskriftenes §1. Foreldrerådet består av foreldre til alle barn i barnehagen. Foreldrerådet skal fremme foreldrenes fellesinteresser samt bidra til et godt samarbeid mellom hjem og barnehagen.</w:t>
            </w:r>
          </w:p>
          <w:p w:rsidR="001E40BF" w:rsidRPr="002F2EDF" w:rsidRDefault="001E40BF">
            <w:pPr>
              <w:rPr>
                <w:lang w:val="nb-NO"/>
              </w:rPr>
            </w:pPr>
          </w:p>
          <w:p w:rsidR="001E40BF" w:rsidRDefault="001E40BF">
            <w:pPr>
              <w:rPr>
                <w:lang w:val="nb-NO"/>
              </w:rPr>
            </w:pPr>
            <w:r w:rsidRPr="002F2EDF">
              <w:rPr>
                <w:lang w:val="nb-NO"/>
              </w:rPr>
              <w:t>Foreldrerådet skal forelegges saker av viktighet for foreldrenes forhold til barnehagen. Foreldrerådet har rett til å uttale seg før slike avgjørelser blir tatt. Ved avstemning i Foreldrerådet gis det en stemme for hvert barn.</w:t>
            </w:r>
          </w:p>
          <w:p w:rsidR="0064375C" w:rsidRDefault="0064375C">
            <w:pPr>
              <w:rPr>
                <w:lang w:val="nb-NO"/>
              </w:rPr>
            </w:pPr>
          </w:p>
          <w:p w:rsidR="0064375C" w:rsidRDefault="0064375C">
            <w:pPr>
              <w:rPr>
                <w:lang w:val="nb-NO"/>
              </w:rPr>
            </w:pPr>
            <w:r>
              <w:rPr>
                <w:lang w:val="nb-NO"/>
              </w:rPr>
              <w:t>Foreldrerådet skal ha minst ett møte pr år som avholdes innen utgangen av oktober måned.</w:t>
            </w:r>
          </w:p>
          <w:p w:rsidR="00C12F60" w:rsidRDefault="00C12F60">
            <w:pPr>
              <w:rPr>
                <w:lang w:val="nb-NO"/>
              </w:rPr>
            </w:pPr>
          </w:p>
          <w:p w:rsidR="00841CEB" w:rsidRPr="004A60B7" w:rsidRDefault="0004386F" w:rsidP="004A60B7">
            <w:r w:rsidRPr="004A60B7">
              <w:t>Det vises for øvrig til barnehagelovens §4 og forskriftene vedrørende Foreldrerådets oppgaver, plikter og rettigheter.</w:t>
            </w:r>
          </w:p>
          <w:p w:rsidR="0037340B" w:rsidRDefault="0037340B">
            <w:pPr>
              <w:rPr>
                <w:b/>
                <w:lang w:val="nb-NO"/>
              </w:rPr>
            </w:pPr>
          </w:p>
          <w:p w:rsidR="001E40BF" w:rsidRPr="002F2EDF" w:rsidRDefault="0037340B">
            <w:pPr>
              <w:rPr>
                <w:b/>
                <w:lang w:val="nb-NO"/>
              </w:rPr>
            </w:pPr>
            <w:r>
              <w:rPr>
                <w:b/>
                <w:lang w:val="nb-NO"/>
              </w:rPr>
              <w:t xml:space="preserve">4. </w:t>
            </w:r>
            <w:r w:rsidR="001E40BF" w:rsidRPr="002F2EDF">
              <w:rPr>
                <w:b/>
                <w:lang w:val="nb-NO"/>
              </w:rPr>
              <w:t>Samarbeidsutvalget</w:t>
            </w:r>
          </w:p>
          <w:p w:rsidR="001E40BF" w:rsidRPr="002F2EDF" w:rsidRDefault="007C252A" w:rsidP="00066105">
            <w:pPr>
              <w:rPr>
                <w:lang w:val="nb-NO"/>
              </w:rPr>
            </w:pPr>
            <w:r w:rsidRPr="002F2EDF">
              <w:rPr>
                <w:lang w:val="nb-NO"/>
              </w:rPr>
              <w:t>Samarbeidsutvalget skal være et rådgivende, kontaktskapende og samordnende organ for barnehagen. Saker som er av viktighet for barnehagen skal forelegges Samarbeidsutvalget.</w:t>
            </w:r>
          </w:p>
          <w:p w:rsidR="007C252A" w:rsidRPr="002F2EDF" w:rsidRDefault="007C252A" w:rsidP="00066105">
            <w:pPr>
              <w:rPr>
                <w:lang w:val="nb-NO"/>
              </w:rPr>
            </w:pPr>
          </w:p>
          <w:p w:rsidR="0064375C" w:rsidRPr="002F2EDF" w:rsidRDefault="007C252A">
            <w:pPr>
              <w:rPr>
                <w:lang w:val="nb-NO"/>
              </w:rPr>
            </w:pPr>
            <w:r w:rsidRPr="002F2EDF">
              <w:rPr>
                <w:lang w:val="nb-NO"/>
              </w:rPr>
              <w:t>Samarbeidsutvalget består av to representanter fra de ansatte</w:t>
            </w:r>
            <w:r w:rsidR="00C055F5" w:rsidRPr="002F2EDF">
              <w:rPr>
                <w:lang w:val="nb-NO"/>
              </w:rPr>
              <w:t xml:space="preserve"> og to representanter valgt av F</w:t>
            </w:r>
            <w:r w:rsidRPr="002F2EDF">
              <w:rPr>
                <w:lang w:val="nb-NO"/>
              </w:rPr>
              <w:t>oreldrerådet. Representanter valgt av Foreldrerådet velges for to år. Det vises for ø</w:t>
            </w:r>
            <w:r w:rsidR="00C055F5" w:rsidRPr="002F2EDF">
              <w:rPr>
                <w:lang w:val="nb-NO"/>
              </w:rPr>
              <w:t>vrig til barnehageloven §</w:t>
            </w:r>
            <w:r w:rsidRPr="002F2EDF">
              <w:rPr>
                <w:lang w:val="nb-NO"/>
              </w:rPr>
              <w:t>4 og forskriftene vedrørende Samarbeidsutvalgets oppgaver, plikter og rettigheter.</w:t>
            </w:r>
          </w:p>
          <w:p w:rsidR="001E40BF" w:rsidRPr="002F2EDF" w:rsidRDefault="001E40BF">
            <w:pPr>
              <w:rPr>
                <w:lang w:val="nb-NO"/>
              </w:rPr>
            </w:pPr>
          </w:p>
        </w:tc>
      </w:tr>
      <w:tr w:rsidR="001E40BF" w:rsidRPr="002F2EDF">
        <w:tc>
          <w:tcPr>
            <w:tcW w:w="5000" w:type="pct"/>
          </w:tcPr>
          <w:p w:rsidR="001E40BF" w:rsidRPr="002F2EDF" w:rsidRDefault="00F258D9">
            <w:pPr>
              <w:rPr>
                <w:lang w:val="nb-NO"/>
              </w:rPr>
            </w:pPr>
            <w:r>
              <w:rPr>
                <w:b/>
              </w:rPr>
              <w:t xml:space="preserve">5. </w:t>
            </w:r>
            <w:r w:rsidR="001E40BF" w:rsidRPr="002F2EDF">
              <w:rPr>
                <w:b/>
                <w:lang w:val="nb-NO"/>
              </w:rPr>
              <w:t xml:space="preserve"> Opptak av barn</w:t>
            </w:r>
          </w:p>
          <w:p w:rsidR="001E40BF" w:rsidRPr="002F2EDF" w:rsidRDefault="001E40BF" w:rsidP="00413F77">
            <w:pPr>
              <w:rPr>
                <w:lang w:val="nb-NO"/>
              </w:rPr>
            </w:pPr>
            <w:r w:rsidRPr="002F2EDF">
              <w:rPr>
                <w:lang w:val="nb-NO"/>
              </w:rPr>
              <w:t xml:space="preserve">Opptak foretas </w:t>
            </w:r>
            <w:r w:rsidR="0064375C">
              <w:rPr>
                <w:lang w:val="nb-NO"/>
              </w:rPr>
              <w:t xml:space="preserve">av </w:t>
            </w:r>
            <w:r w:rsidRPr="002F2EDF">
              <w:rPr>
                <w:lang w:val="nb-NO"/>
              </w:rPr>
              <w:t>styre</w:t>
            </w:r>
            <w:r w:rsidR="0064375C">
              <w:rPr>
                <w:lang w:val="nb-NO"/>
              </w:rPr>
              <w:t>t etter innstilling av barnehagens styrer.</w:t>
            </w:r>
            <w:r w:rsidR="00E2756A">
              <w:rPr>
                <w:lang w:val="nb-NO"/>
              </w:rPr>
              <w:t xml:space="preserve"> </w:t>
            </w:r>
          </w:p>
          <w:p w:rsidR="00413F77" w:rsidRDefault="00413F77" w:rsidP="00413F77">
            <w:pPr>
              <w:rPr>
                <w:lang w:val="nb-NO"/>
              </w:rPr>
            </w:pPr>
          </w:p>
          <w:p w:rsidR="0064375C" w:rsidRDefault="00E2756A" w:rsidP="00413F77">
            <w:pPr>
              <w:rPr>
                <w:lang w:val="nb-NO"/>
              </w:rPr>
            </w:pPr>
            <w:r>
              <w:rPr>
                <w:lang w:val="nb-NO"/>
              </w:rPr>
              <w:t>Opptakskrets er barn bosatt i Bærum kommun</w:t>
            </w:r>
            <w:r w:rsidR="0064375C">
              <w:rPr>
                <w:lang w:val="nb-NO"/>
              </w:rPr>
              <w:t xml:space="preserve">e. </w:t>
            </w:r>
          </w:p>
          <w:p w:rsidR="0064375C" w:rsidRDefault="0064375C" w:rsidP="00413F77">
            <w:pPr>
              <w:rPr>
                <w:lang w:val="nb-NO"/>
              </w:rPr>
            </w:pPr>
          </w:p>
          <w:p w:rsidR="0064375C" w:rsidRDefault="0064375C" w:rsidP="00413F77">
            <w:pPr>
              <w:rPr>
                <w:lang w:val="nb-NO"/>
              </w:rPr>
            </w:pPr>
            <w:r w:rsidRPr="00E2756A">
              <w:rPr>
                <w:snapToGrid w:val="0"/>
                <w:lang w:val="nb-NO"/>
              </w:rPr>
              <w:t xml:space="preserve">Barn som er tildelt fast plass, får som utgangspunkt beholde plassen til utgangen av barnehageåret det år barnet </w:t>
            </w:r>
            <w:r w:rsidRPr="00E2756A">
              <w:rPr>
                <w:snapToGrid w:val="0"/>
                <w:lang w:val="nb-NO"/>
              </w:rPr>
              <w:lastRenderedPageBreak/>
              <w:t>fyller 6 år.</w:t>
            </w:r>
          </w:p>
          <w:p w:rsidR="0064375C" w:rsidRDefault="0064375C" w:rsidP="00413F77">
            <w:pPr>
              <w:rPr>
                <w:lang w:val="nb-NO"/>
              </w:rPr>
            </w:pPr>
          </w:p>
          <w:p w:rsidR="0064375C" w:rsidRDefault="0064375C" w:rsidP="00413F77">
            <w:pPr>
              <w:rPr>
                <w:lang w:val="nb-NO"/>
              </w:rPr>
            </w:pPr>
            <w:r>
              <w:rPr>
                <w:lang w:val="nb-NO"/>
              </w:rPr>
              <w:t>Opptak skjer etter følgende prioritering:</w:t>
            </w:r>
          </w:p>
          <w:p w:rsidR="00E2756A" w:rsidRPr="002F2EDF" w:rsidRDefault="00E2756A" w:rsidP="00413F77">
            <w:pPr>
              <w:rPr>
                <w:lang w:val="nb-NO"/>
              </w:rPr>
            </w:pPr>
          </w:p>
          <w:p w:rsidR="0064375C" w:rsidRDefault="00413F77" w:rsidP="00413F77">
            <w:pPr>
              <w:rPr>
                <w:lang w:val="nb-NO"/>
              </w:rPr>
            </w:pPr>
            <w:r w:rsidRPr="002F2EDF">
              <w:rPr>
                <w:lang w:val="nb-NO"/>
              </w:rPr>
              <w:t xml:space="preserve">Kriterium 1: </w:t>
            </w:r>
          </w:p>
          <w:p w:rsidR="0064375C" w:rsidRDefault="0064375C" w:rsidP="00413F77">
            <w:pPr>
              <w:rPr>
                <w:lang w:val="nb-NO"/>
              </w:rPr>
            </w:pPr>
          </w:p>
          <w:p w:rsidR="00413F77" w:rsidRPr="002F2EDF" w:rsidRDefault="00413F77" w:rsidP="00413F77">
            <w:pPr>
              <w:rPr>
                <w:lang w:val="nb-NO"/>
              </w:rPr>
            </w:pPr>
            <w:r w:rsidRPr="002F2EDF">
              <w:rPr>
                <w:lang w:val="nb-NO"/>
              </w:rPr>
              <w:t xml:space="preserve">Barn med nedsatt funksjonsevne har rett til prioritet ved opptak i barnehage. Det skal foretas en sakkyndig </w:t>
            </w:r>
            <w:r w:rsidR="00027308" w:rsidRPr="002F2EDF">
              <w:rPr>
                <w:lang w:val="nb-NO"/>
              </w:rPr>
              <w:t>vurdering</w:t>
            </w:r>
            <w:r w:rsidRPr="002F2EDF">
              <w:rPr>
                <w:lang w:val="nb-NO"/>
              </w:rPr>
              <w:t xml:space="preserve"> for å vurdere om barnet har nedsatt funksjonsevne.</w:t>
            </w:r>
          </w:p>
          <w:p w:rsidR="00413F77" w:rsidRPr="002F2EDF" w:rsidRDefault="00413F77" w:rsidP="00413F77">
            <w:pPr>
              <w:rPr>
                <w:lang w:val="nb-NO"/>
              </w:rPr>
            </w:pPr>
          </w:p>
          <w:p w:rsidR="00413F77" w:rsidRPr="002F2EDF" w:rsidRDefault="00413F77" w:rsidP="00413F77">
            <w:pPr>
              <w:rPr>
                <w:lang w:val="nb-NO"/>
              </w:rPr>
            </w:pPr>
            <w:r w:rsidRPr="002F2EDF">
              <w:rPr>
                <w:lang w:val="nb-NO"/>
              </w:rPr>
              <w:t xml:space="preserve">Barn det er fattet vedtak om etter lov om barnevernstjenester §§ 4-12 og 4-4 annet og </w:t>
            </w:r>
          </w:p>
          <w:p w:rsidR="00413F77" w:rsidRPr="002F2EDF" w:rsidRDefault="00413F77" w:rsidP="00413F77">
            <w:pPr>
              <w:rPr>
                <w:lang w:val="nb-NO"/>
              </w:rPr>
            </w:pPr>
            <w:r w:rsidRPr="002F2EDF">
              <w:rPr>
                <w:lang w:val="nb-NO"/>
              </w:rPr>
              <w:t>fjerde ledd, har rett til prioritet ved opptak.</w:t>
            </w:r>
          </w:p>
          <w:p w:rsidR="0064375C" w:rsidRDefault="0064375C" w:rsidP="00413F77">
            <w:pPr>
              <w:rPr>
                <w:lang w:val="nb-NO"/>
              </w:rPr>
            </w:pPr>
          </w:p>
          <w:p w:rsidR="00413F77" w:rsidRPr="002F2EDF" w:rsidRDefault="00413F77" w:rsidP="00413F77">
            <w:pPr>
              <w:rPr>
                <w:lang w:val="nb-NO"/>
              </w:rPr>
            </w:pPr>
            <w:r w:rsidRPr="002F2EDF">
              <w:rPr>
                <w:lang w:val="nb-NO"/>
              </w:rPr>
              <w:t xml:space="preserve">Kriterium </w:t>
            </w:r>
            <w:r w:rsidR="0064375C">
              <w:rPr>
                <w:lang w:val="nb-NO"/>
              </w:rPr>
              <w:t>2</w:t>
            </w:r>
            <w:r w:rsidR="00027308" w:rsidRPr="002F2EDF">
              <w:rPr>
                <w:lang w:val="nb-NO"/>
              </w:rPr>
              <w:t>: B</w:t>
            </w:r>
            <w:r w:rsidRPr="002F2EDF">
              <w:rPr>
                <w:lang w:val="nb-NO"/>
              </w:rPr>
              <w:t xml:space="preserve">arn av </w:t>
            </w:r>
            <w:r w:rsidR="0064375C">
              <w:rPr>
                <w:lang w:val="nb-NO"/>
              </w:rPr>
              <w:t>samvirkeforetakets</w:t>
            </w:r>
            <w:r w:rsidRPr="002F2EDF">
              <w:rPr>
                <w:lang w:val="nb-NO"/>
              </w:rPr>
              <w:t xml:space="preserve"> medlemmer.</w:t>
            </w:r>
            <w:r w:rsidR="00B30D54" w:rsidRPr="002F2EDF">
              <w:rPr>
                <w:lang w:val="nb-NO"/>
              </w:rPr>
              <w:t xml:space="preserve"> </w:t>
            </w:r>
            <w:r w:rsidR="00B30D54" w:rsidRPr="00597867">
              <w:rPr>
                <w:lang w:val="nb-NO"/>
              </w:rPr>
              <w:t>Dersom det er flere søsken enn ledige plasser, prioriteres barna etter foreldrenes ansiennitet i foreningen.</w:t>
            </w:r>
          </w:p>
          <w:p w:rsidR="00027308" w:rsidRPr="002F2EDF" w:rsidRDefault="00027308" w:rsidP="00413F77">
            <w:pPr>
              <w:rPr>
                <w:lang w:val="nb-NO"/>
              </w:rPr>
            </w:pPr>
          </w:p>
          <w:p w:rsidR="00027308" w:rsidRPr="002F2EDF" w:rsidRDefault="00027308" w:rsidP="00413F77">
            <w:pPr>
              <w:rPr>
                <w:lang w:val="nb-NO"/>
              </w:rPr>
            </w:pPr>
            <w:r w:rsidRPr="002F2EDF">
              <w:rPr>
                <w:lang w:val="nb-NO"/>
              </w:rPr>
              <w:t xml:space="preserve">Kriterium </w:t>
            </w:r>
            <w:r w:rsidR="0064375C">
              <w:rPr>
                <w:lang w:val="nb-NO"/>
              </w:rPr>
              <w:t>3</w:t>
            </w:r>
            <w:r w:rsidRPr="002F2EDF">
              <w:rPr>
                <w:lang w:val="nb-NO"/>
              </w:rPr>
              <w:t>: Barn av ansatte.</w:t>
            </w:r>
          </w:p>
          <w:p w:rsidR="00027308" w:rsidRPr="002F2EDF" w:rsidRDefault="00027308" w:rsidP="00413F77">
            <w:pPr>
              <w:rPr>
                <w:lang w:val="nb-NO"/>
              </w:rPr>
            </w:pPr>
          </w:p>
          <w:p w:rsidR="00027308" w:rsidRPr="002F2EDF" w:rsidRDefault="00027308" w:rsidP="00413F77">
            <w:pPr>
              <w:rPr>
                <w:lang w:val="nb-NO"/>
              </w:rPr>
            </w:pPr>
            <w:r w:rsidRPr="002F2EDF">
              <w:rPr>
                <w:lang w:val="nb-NO"/>
              </w:rPr>
              <w:t xml:space="preserve">Kriterium </w:t>
            </w:r>
            <w:r w:rsidR="0064375C">
              <w:rPr>
                <w:lang w:val="nb-NO"/>
              </w:rPr>
              <w:t>4</w:t>
            </w:r>
            <w:r w:rsidRPr="002F2EDF">
              <w:rPr>
                <w:lang w:val="nb-NO"/>
              </w:rPr>
              <w:t>: Barn fra Jar skolekrets</w:t>
            </w:r>
          </w:p>
          <w:p w:rsidR="00027308" w:rsidRPr="002F2EDF" w:rsidRDefault="00027308" w:rsidP="00413F77">
            <w:pPr>
              <w:rPr>
                <w:lang w:val="nb-NO"/>
              </w:rPr>
            </w:pPr>
          </w:p>
          <w:p w:rsidR="00027308" w:rsidRPr="002F2EDF" w:rsidRDefault="00027308" w:rsidP="00413F77">
            <w:pPr>
              <w:rPr>
                <w:lang w:val="nb-NO"/>
              </w:rPr>
            </w:pPr>
            <w:r w:rsidRPr="002F2EDF">
              <w:rPr>
                <w:lang w:val="nb-NO"/>
              </w:rPr>
              <w:t>Krite</w:t>
            </w:r>
            <w:r w:rsidR="00D3311E" w:rsidRPr="002F2EDF">
              <w:rPr>
                <w:lang w:val="nb-NO"/>
              </w:rPr>
              <w:t xml:space="preserve">rium </w:t>
            </w:r>
            <w:r w:rsidR="0064375C">
              <w:rPr>
                <w:lang w:val="nb-NO"/>
              </w:rPr>
              <w:t>5</w:t>
            </w:r>
            <w:r w:rsidR="00D3311E" w:rsidRPr="002F2EDF">
              <w:rPr>
                <w:lang w:val="nb-NO"/>
              </w:rPr>
              <w:t>: Barn fra Bærum kommune</w:t>
            </w:r>
          </w:p>
          <w:p w:rsidR="001E40BF" w:rsidRDefault="001E40BF">
            <w:pPr>
              <w:rPr>
                <w:lang w:val="nb-NO"/>
              </w:rPr>
            </w:pPr>
          </w:p>
          <w:p w:rsidR="001E40BF" w:rsidRPr="002F2EDF" w:rsidRDefault="00B30D54">
            <w:pPr>
              <w:rPr>
                <w:lang w:val="nb-NO"/>
              </w:rPr>
            </w:pPr>
            <w:r w:rsidRPr="00597867">
              <w:rPr>
                <w:lang w:val="nb-NO"/>
              </w:rPr>
              <w:t xml:space="preserve">Dersom </w:t>
            </w:r>
            <w:r w:rsidR="001235F8" w:rsidRPr="00597867">
              <w:rPr>
                <w:lang w:val="nb-NO"/>
              </w:rPr>
              <w:t xml:space="preserve">det </w:t>
            </w:r>
            <w:r w:rsidR="00896E9E" w:rsidRPr="00597867">
              <w:rPr>
                <w:lang w:val="nb-NO"/>
              </w:rPr>
              <w:t xml:space="preserve">er flere barn med lik prioritet etter </w:t>
            </w:r>
            <w:r w:rsidR="001235F8" w:rsidRPr="00597867">
              <w:rPr>
                <w:lang w:val="nb-NO"/>
              </w:rPr>
              <w:t>kriteriene ovenfor</w:t>
            </w:r>
            <w:r w:rsidR="00896E9E" w:rsidRPr="00597867">
              <w:rPr>
                <w:lang w:val="nb-NO"/>
              </w:rPr>
              <w:t>,</w:t>
            </w:r>
            <w:r w:rsidR="001235F8" w:rsidRPr="00597867">
              <w:rPr>
                <w:lang w:val="nb-NO"/>
              </w:rPr>
              <w:t xml:space="preserve"> skjer prioriteringen mellom disse</w:t>
            </w:r>
            <w:r w:rsidRPr="00597867">
              <w:rPr>
                <w:lang w:val="nb-NO"/>
              </w:rPr>
              <w:t xml:space="preserve"> etter barnas alder, ved at aldersgrupper i barnehagen med ledige plasser fylles opp først. Dersom det er flere </w:t>
            </w:r>
            <w:r w:rsidR="00A92E9A" w:rsidRPr="00597867">
              <w:rPr>
                <w:lang w:val="nb-NO"/>
              </w:rPr>
              <w:t>barn</w:t>
            </w:r>
            <w:r w:rsidRPr="00597867">
              <w:rPr>
                <w:lang w:val="nb-NO"/>
              </w:rPr>
              <w:t xml:space="preserve"> innenfor én aldersgruppe, skjer prioriteringen </w:t>
            </w:r>
            <w:r w:rsidR="00A92E9A" w:rsidRPr="00597867">
              <w:rPr>
                <w:lang w:val="nb-NO"/>
              </w:rPr>
              <w:t xml:space="preserve">mellom disse </w:t>
            </w:r>
            <w:r w:rsidRPr="00597867">
              <w:rPr>
                <w:lang w:val="nb-NO"/>
              </w:rPr>
              <w:t>ut fra hva som vil gi jevnest kjønnsfordeling i denne aldersgruppen.</w:t>
            </w:r>
          </w:p>
          <w:p w:rsidR="001E40BF" w:rsidRPr="002F2EDF" w:rsidRDefault="001E40BF">
            <w:pPr>
              <w:rPr>
                <w:lang w:val="nb-NO"/>
              </w:rPr>
            </w:pPr>
          </w:p>
          <w:p w:rsidR="001E40BF" w:rsidRPr="002F2EDF" w:rsidRDefault="001E40BF">
            <w:pPr>
              <w:rPr>
                <w:lang w:val="nb-NO"/>
              </w:rPr>
            </w:pPr>
            <w:r w:rsidRPr="002F2EDF">
              <w:rPr>
                <w:lang w:val="nb-NO"/>
              </w:rPr>
              <w:t>Det er felles inntak for kommunale og private barnehager i Bærum Kommune, og søknader til Storenga Barnehage</w:t>
            </w:r>
            <w:r w:rsidR="0008323D" w:rsidRPr="002F2EDF">
              <w:rPr>
                <w:lang w:val="nb-NO"/>
              </w:rPr>
              <w:t xml:space="preserve"> </w:t>
            </w:r>
            <w:r w:rsidR="00F258D9">
              <w:rPr>
                <w:lang w:val="nb-NO"/>
              </w:rPr>
              <w:t>SA</w:t>
            </w:r>
            <w:r w:rsidR="00D3311E" w:rsidRPr="002F2EDF">
              <w:rPr>
                <w:lang w:val="nb-NO"/>
              </w:rPr>
              <w:t xml:space="preserve"> sendes</w:t>
            </w:r>
            <w:r w:rsidRPr="002F2EDF">
              <w:rPr>
                <w:lang w:val="nb-NO"/>
              </w:rPr>
              <w:t xml:space="preserve"> derfor til Bærum Kommune. Klage over opptaket sendes også til Bærum Kommune. Hovedopptak er fra 1. august, mens det i enkelte tilfeller også kan tas opp barn i løpet av barnehageåret.</w:t>
            </w:r>
          </w:p>
          <w:p w:rsidR="001E40BF" w:rsidRPr="002F2EDF" w:rsidRDefault="001E40BF">
            <w:pPr>
              <w:rPr>
                <w:lang w:val="nb-NO"/>
              </w:rPr>
            </w:pPr>
          </w:p>
          <w:p w:rsidR="003C457A" w:rsidRDefault="001E40BF">
            <w:pPr>
              <w:rPr>
                <w:lang w:val="nb-NO"/>
              </w:rPr>
            </w:pPr>
            <w:r w:rsidRPr="002F2EDF">
              <w:rPr>
                <w:lang w:val="nb-NO"/>
              </w:rPr>
              <w:t xml:space="preserve">Ved tildeling av plass må barnas foresatte skriftlig akseptere </w:t>
            </w:r>
            <w:r w:rsidR="00F258D9">
              <w:rPr>
                <w:lang w:val="nb-NO"/>
              </w:rPr>
              <w:t xml:space="preserve">samvirkeforetakets </w:t>
            </w:r>
            <w:r w:rsidRPr="002F2EDF">
              <w:rPr>
                <w:lang w:val="nb-NO"/>
              </w:rPr>
              <w:t xml:space="preserve">vedtekter samt </w:t>
            </w:r>
            <w:r w:rsidR="0064375C">
              <w:rPr>
                <w:lang w:val="nb-NO"/>
              </w:rPr>
              <w:t>samarbeids</w:t>
            </w:r>
            <w:r w:rsidR="004E684A">
              <w:rPr>
                <w:lang w:val="nb-NO"/>
              </w:rPr>
              <w:t xml:space="preserve">avtale </w:t>
            </w:r>
            <w:r w:rsidRPr="002F2EDF">
              <w:rPr>
                <w:lang w:val="nb-NO"/>
              </w:rPr>
              <w:t>med barnehagen</w:t>
            </w:r>
          </w:p>
          <w:p w:rsidR="00E2756A" w:rsidRPr="004A60B7" w:rsidRDefault="003C457A" w:rsidP="00E2756A">
            <w:pPr>
              <w:keepNext/>
              <w:overflowPunct/>
              <w:autoSpaceDE/>
              <w:autoSpaceDN/>
              <w:adjustRightInd/>
              <w:spacing w:before="240" w:after="60" w:line="360" w:lineRule="auto"/>
              <w:textAlignment w:val="auto"/>
              <w:outlineLvl w:val="0"/>
              <w:rPr>
                <w:b/>
                <w:bCs/>
                <w:iCs/>
                <w:snapToGrid w:val="0"/>
                <w:kern w:val="28"/>
                <w:lang w:val="nb-NO"/>
              </w:rPr>
            </w:pPr>
            <w:bookmarkStart w:id="1" w:name="_Toc278979337"/>
            <w:r w:rsidRPr="004A60B7">
              <w:rPr>
                <w:b/>
                <w:bCs/>
                <w:iCs/>
                <w:snapToGrid w:val="0"/>
                <w:kern w:val="28"/>
                <w:lang w:val="nb-NO"/>
              </w:rPr>
              <w:t>6.</w:t>
            </w:r>
            <w:r w:rsidR="00580472">
              <w:rPr>
                <w:b/>
                <w:bCs/>
                <w:iCs/>
                <w:snapToGrid w:val="0"/>
                <w:kern w:val="28"/>
                <w:lang w:val="nb-NO"/>
              </w:rPr>
              <w:t xml:space="preserve"> </w:t>
            </w:r>
            <w:r w:rsidR="00E2756A" w:rsidRPr="004A60B7">
              <w:rPr>
                <w:b/>
                <w:bCs/>
                <w:iCs/>
                <w:snapToGrid w:val="0"/>
                <w:kern w:val="28"/>
                <w:lang w:val="nb-NO"/>
              </w:rPr>
              <w:t>Klageadgang ved avslag på søknad om barnehageplass ved hovedopptak</w:t>
            </w:r>
            <w:bookmarkEnd w:id="1"/>
          </w:p>
          <w:p w:rsidR="00E2756A" w:rsidRPr="00E2756A" w:rsidRDefault="00E2756A" w:rsidP="00E2756A">
            <w:pPr>
              <w:overflowPunct/>
              <w:textAlignment w:val="auto"/>
              <w:rPr>
                <w:lang w:val="nb-NO"/>
              </w:rPr>
            </w:pPr>
            <w:r w:rsidRPr="00E2756A">
              <w:rPr>
                <w:lang w:val="nb-NO"/>
              </w:rPr>
              <w:t xml:space="preserve">Ved hovedopptak kan søker klage over avslag på søknad om barnehageplass og på avslag om å få sitt første eller andre ønske oppfylt. </w:t>
            </w:r>
          </w:p>
          <w:p w:rsidR="00E2756A" w:rsidRPr="00E2756A" w:rsidRDefault="00E2756A" w:rsidP="00E2756A">
            <w:pPr>
              <w:overflowPunct/>
              <w:textAlignment w:val="auto"/>
              <w:rPr>
                <w:lang w:val="nb-NO"/>
              </w:rPr>
            </w:pPr>
          </w:p>
          <w:p w:rsidR="00E2756A" w:rsidRPr="00E2756A" w:rsidRDefault="00E2756A" w:rsidP="00E2756A">
            <w:pPr>
              <w:overflowPunct/>
              <w:textAlignment w:val="auto"/>
              <w:rPr>
                <w:lang w:val="nb-NO"/>
              </w:rPr>
            </w:pPr>
            <w:r w:rsidRPr="00E2756A">
              <w:rPr>
                <w:lang w:val="nb-NO"/>
              </w:rPr>
              <w:t xml:space="preserve">Utenom hovedopptak kan bare søkere til barnehagen med lovfestet rett til prioritet etter barnehageloven § 13 klage dersom de ikke tilbys plass. Dette gjelder barn med nedsatt funksjonsevne og barn som det er fattet vedtak om etter nærmere bestemmelser i lov om barneverntjenester.  </w:t>
            </w:r>
          </w:p>
          <w:p w:rsidR="00E2756A" w:rsidRPr="00E2756A" w:rsidRDefault="00E2756A" w:rsidP="00E2756A">
            <w:pPr>
              <w:overflowPunct/>
              <w:textAlignment w:val="auto"/>
              <w:rPr>
                <w:lang w:val="nb-NO"/>
              </w:rPr>
            </w:pPr>
          </w:p>
          <w:p w:rsidR="00E2756A" w:rsidRPr="00E2756A" w:rsidRDefault="00E2756A" w:rsidP="00E2756A">
            <w:pPr>
              <w:overflowPunct/>
              <w:textAlignment w:val="auto"/>
              <w:rPr>
                <w:lang w:val="nb-NO"/>
              </w:rPr>
            </w:pPr>
            <w:r w:rsidRPr="00E2756A">
              <w:rPr>
                <w:lang w:val="nb-NO"/>
              </w:rPr>
              <w:t xml:space="preserve">Klagen må fremsettes skriftlig for kommunen og må nevne hvilken avgjørelse det klages over og de grunner klagen støtter seg til. Klagefristen er 3 uker fra det tidspunkt avgjørelsen som det skal klages over er kommet fram til søkeren. For den som ikke har mottatt underretning, løper fristen fra det tidspunktet vedkommende har fått eller burde ha skaffet seg kunnskap om avgjørelsen. </w:t>
            </w:r>
          </w:p>
          <w:p w:rsidR="00E2756A" w:rsidRPr="00E2756A" w:rsidRDefault="00E2756A" w:rsidP="00E2756A">
            <w:pPr>
              <w:overflowPunct/>
              <w:textAlignment w:val="auto"/>
              <w:rPr>
                <w:lang w:val="nb-NO"/>
              </w:rPr>
            </w:pPr>
          </w:p>
          <w:p w:rsidR="002F3A8B" w:rsidRDefault="00E2756A" w:rsidP="00597867">
            <w:pPr>
              <w:overflowPunct/>
              <w:autoSpaceDE/>
              <w:autoSpaceDN/>
              <w:adjustRightInd/>
              <w:textAlignment w:val="auto"/>
              <w:rPr>
                <w:lang w:val="nb-NO"/>
              </w:rPr>
            </w:pPr>
            <w:r w:rsidRPr="00E2756A">
              <w:rPr>
                <w:lang w:val="nb-NO"/>
              </w:rPr>
              <w:t>Reglene for klageadgang finnes i Forskrift om saksbehandlingsregler ved opptak i barnehage, (forskrift 2005-12-16 nr. 1477)</w:t>
            </w:r>
            <w:r w:rsidR="003C457A">
              <w:rPr>
                <w:lang w:val="nb-NO"/>
              </w:rPr>
              <w:t>.</w:t>
            </w:r>
          </w:p>
          <w:p w:rsidR="002F3A8B" w:rsidRPr="002F2EDF" w:rsidRDefault="002F3A8B">
            <w:pPr>
              <w:rPr>
                <w:lang w:val="nb-NO"/>
              </w:rPr>
            </w:pPr>
          </w:p>
        </w:tc>
      </w:tr>
      <w:tr w:rsidR="001E40BF" w:rsidRPr="002F2EDF">
        <w:tc>
          <w:tcPr>
            <w:tcW w:w="5000" w:type="pct"/>
          </w:tcPr>
          <w:p w:rsidR="00841CEB" w:rsidRPr="002F2EDF" w:rsidRDefault="003C457A">
            <w:pPr>
              <w:rPr>
                <w:b/>
              </w:rPr>
            </w:pPr>
            <w:r>
              <w:rPr>
                <w:b/>
              </w:rPr>
              <w:lastRenderedPageBreak/>
              <w:t>7</w:t>
            </w:r>
            <w:r w:rsidR="001E40BF" w:rsidRPr="002F2EDF">
              <w:rPr>
                <w:b/>
              </w:rPr>
              <w:t>. Bedriftsplasser</w:t>
            </w:r>
          </w:p>
          <w:p w:rsidR="001E40BF" w:rsidRPr="002F2EDF" w:rsidRDefault="001E40BF">
            <w:pPr>
              <w:pStyle w:val="Brdtekst"/>
              <w:rPr>
                <w:sz w:val="20"/>
              </w:rPr>
            </w:pPr>
            <w:r w:rsidRPr="002F2EDF">
              <w:rPr>
                <w:sz w:val="20"/>
              </w:rPr>
              <w:t>Plasser som er tildelt kan, dersom foreldrene ønsker det, omgjøres til bedrift</w:t>
            </w:r>
            <w:r w:rsidR="00D3311E" w:rsidRPr="002F2EDF">
              <w:rPr>
                <w:sz w:val="20"/>
              </w:rPr>
              <w:t>s</w:t>
            </w:r>
            <w:r w:rsidRPr="002F2EDF">
              <w:rPr>
                <w:sz w:val="20"/>
              </w:rPr>
              <w:t>plasser. En bedrift kan ikke reservere en plass uten at det er tatt opp et barn. Bedriften må representeres av barnets foreldre, som vil ha like store krav til egeninnsats som de andre foreldrene. Det inngås en egen kontrakt mellom bedriften og Storenga Barnehage</w:t>
            </w:r>
            <w:r w:rsidR="00D3311E" w:rsidRPr="002F2EDF">
              <w:rPr>
                <w:sz w:val="20"/>
              </w:rPr>
              <w:t xml:space="preserve"> </w:t>
            </w:r>
            <w:r w:rsidR="00F258D9">
              <w:rPr>
                <w:sz w:val="20"/>
              </w:rPr>
              <w:t>SA</w:t>
            </w:r>
            <w:r w:rsidRPr="002F2EDF">
              <w:rPr>
                <w:sz w:val="20"/>
              </w:rPr>
              <w:t>. Bedriften disponerer, gjennom kapitalinnskudd, barnehageplass som gir bedriften rett til innsyn i barnehagen</w:t>
            </w:r>
            <w:r w:rsidR="00AF501C" w:rsidRPr="002F2EDF">
              <w:rPr>
                <w:sz w:val="20"/>
              </w:rPr>
              <w:t>e</w:t>
            </w:r>
            <w:r w:rsidRPr="002F2EDF">
              <w:rPr>
                <w:sz w:val="20"/>
              </w:rPr>
              <w:t xml:space="preserve">s regnskap etc., og forøvrig oppfyller de krav som fremgår av skattelovens forskrift av 19. november 1999 nr. 1158 § 5-15-5. Plassen faller tilbake til disposisjon for Storenga Barnehage </w:t>
            </w:r>
            <w:r w:rsidR="00F258D9">
              <w:rPr>
                <w:sz w:val="20"/>
              </w:rPr>
              <w:t>SA</w:t>
            </w:r>
            <w:r w:rsidR="00D3311E" w:rsidRPr="002F2EDF">
              <w:t xml:space="preserve"> </w:t>
            </w:r>
            <w:r w:rsidRPr="002F2EDF">
              <w:rPr>
                <w:sz w:val="20"/>
              </w:rPr>
              <w:t>dersom denne ikke lenger varig skal disponeres av de særskilte barn.</w:t>
            </w:r>
          </w:p>
          <w:p w:rsidR="001E40BF" w:rsidRPr="002F2EDF" w:rsidRDefault="001E40BF">
            <w:pPr>
              <w:pStyle w:val="Brdtekst"/>
              <w:rPr>
                <w:b/>
                <w:sz w:val="20"/>
              </w:rPr>
            </w:pPr>
          </w:p>
        </w:tc>
      </w:tr>
      <w:tr w:rsidR="001E40BF" w:rsidRPr="002F2EDF">
        <w:tc>
          <w:tcPr>
            <w:tcW w:w="5000" w:type="pct"/>
          </w:tcPr>
          <w:p w:rsidR="001E40BF" w:rsidRPr="002F2EDF" w:rsidRDefault="003C457A">
            <w:r>
              <w:rPr>
                <w:b/>
              </w:rPr>
              <w:t>8</w:t>
            </w:r>
            <w:r w:rsidR="001E40BF" w:rsidRPr="002F2EDF">
              <w:rPr>
                <w:b/>
              </w:rPr>
              <w:t>. Foreldrebetaling</w:t>
            </w:r>
          </w:p>
          <w:p w:rsidR="003C457A" w:rsidRDefault="001E40BF">
            <w:r w:rsidRPr="002F2EDF">
              <w:t xml:space="preserve">Foreldrebetalingen fastsettes av </w:t>
            </w:r>
            <w:r w:rsidR="00BF3701">
              <w:t xml:space="preserve">Styret. </w:t>
            </w:r>
            <w:r w:rsidRPr="002F2EDF">
              <w:t>Økning av foreldrebetalingen varsles med minimum tre måneder før endringen trer i kraft.</w:t>
            </w:r>
            <w:r w:rsidR="00BF3701">
              <w:t xml:space="preserve"> </w:t>
            </w:r>
            <w:r w:rsidR="003C457A" w:rsidRPr="004A60B7">
              <w:rPr>
                <w:color w:val="000000"/>
              </w:rPr>
              <w:t xml:space="preserve">Ved fastsatt maksimalgrense for foreldrebetaling i forskrift til barnehageloven § 15 kan </w:t>
            </w:r>
            <w:r w:rsidR="003C457A" w:rsidRPr="004A60B7">
              <w:rPr>
                <w:color w:val="000000"/>
              </w:rPr>
              <w:lastRenderedPageBreak/>
              <w:t>bare foreldrerådet samtykke i foreldrebetaling ut over dette.</w:t>
            </w:r>
          </w:p>
          <w:p w:rsidR="003C457A" w:rsidRDefault="003C457A"/>
          <w:p w:rsidR="001E40BF" w:rsidRPr="002F2EDF" w:rsidRDefault="001E40BF">
            <w:r w:rsidRPr="002F2EDF">
              <w:t>Betaling skjer forskuddsvis. Tildelte plasser må betales for ved fravær. Det gis søskenmoderasjon etter Bærum Kommunes regler.</w:t>
            </w:r>
          </w:p>
          <w:p w:rsidR="001E40BF" w:rsidRPr="002F2EDF" w:rsidRDefault="001E40BF"/>
          <w:p w:rsidR="001E40BF" w:rsidRPr="002F2EDF" w:rsidRDefault="001E40BF">
            <w:r w:rsidRPr="002F2EDF">
              <w:t>Det betales for 11 måneder i året. Juli er betalingsfri.</w:t>
            </w:r>
          </w:p>
          <w:p w:rsidR="001E40BF" w:rsidRPr="002F2EDF" w:rsidRDefault="001E40BF"/>
          <w:p w:rsidR="001E40BF" w:rsidRDefault="003C457A">
            <w:r>
              <w:t>Ved forsinket betaling kan Styret fastsette gebyr i henhold til</w:t>
            </w:r>
            <w:r w:rsidR="00C71592" w:rsidRPr="004A60B7">
              <w:rPr>
                <w:bCs/>
                <w:color w:val="000000"/>
              </w:rPr>
              <w:t xml:space="preserve"> </w:t>
            </w:r>
            <w:r w:rsidR="00C71592">
              <w:rPr>
                <w:bCs/>
                <w:color w:val="000000"/>
              </w:rPr>
              <w:t xml:space="preserve">lov av 13. Mai </w:t>
            </w:r>
            <w:r w:rsidR="00C71592" w:rsidRPr="004A60B7">
              <w:rPr>
                <w:bCs/>
                <w:color w:val="000000"/>
              </w:rPr>
              <w:t>1988 nr 26 om inkassovirksomhet og annen inndriving av forfalte pengekrav (inkassoloven)</w:t>
            </w:r>
            <w:r>
              <w:t xml:space="preserve">. </w:t>
            </w:r>
            <w:r w:rsidR="001E40BF" w:rsidRPr="002F2EDF">
              <w:t>Ved  mer enn en måneds uteblitt betaling kan barnehageplassen sies opp med 30 dagers skriftlig varsel.</w:t>
            </w:r>
          </w:p>
          <w:p w:rsidR="00BF3701" w:rsidRDefault="00BF3701"/>
          <w:p w:rsidR="00BF3701" w:rsidRPr="00BF3701" w:rsidRDefault="00BF3701" w:rsidP="004A60B7">
            <w:pPr>
              <w:overflowPunct/>
              <w:autoSpaceDE/>
              <w:autoSpaceDN/>
              <w:adjustRightInd/>
              <w:textAlignment w:val="auto"/>
              <w:rPr>
                <w:snapToGrid w:val="0"/>
                <w:lang w:val="nb-NO"/>
              </w:rPr>
            </w:pPr>
            <w:r w:rsidRPr="00BF3701">
              <w:rPr>
                <w:snapToGrid w:val="0"/>
                <w:lang w:val="nb-NO"/>
              </w:rPr>
              <w:t>Ved betalingsmislighold kan barnehagen kreve forsinkelsesrente iht. lov om forsinkelsesrente, og motregne evt. utestående i andelsinnskuddet.</w:t>
            </w:r>
            <w:r w:rsidR="003C457A">
              <w:rPr>
                <w:snapToGrid w:val="0"/>
                <w:lang w:val="nb-NO"/>
              </w:rPr>
              <w:t xml:space="preserve"> </w:t>
            </w:r>
            <w:r w:rsidRPr="00BF3701">
              <w:rPr>
                <w:snapToGrid w:val="0"/>
                <w:lang w:val="nb-NO"/>
              </w:rPr>
              <w:t>Gjentatte mislighold vil kunne utgjøre et vesentlig mislighold. Ved vesentlig mislighold kan barnehageplassen sies opp med øyeblikkelig virkning.</w:t>
            </w:r>
          </w:p>
          <w:p w:rsidR="00BF3701" w:rsidRPr="00BF3701" w:rsidRDefault="00BF3701" w:rsidP="00BF3701">
            <w:pPr>
              <w:overflowPunct/>
              <w:autoSpaceDE/>
              <w:autoSpaceDN/>
              <w:adjustRightInd/>
              <w:ind w:left="705"/>
              <w:textAlignment w:val="auto"/>
              <w:rPr>
                <w:lang w:val="nb-NO"/>
              </w:rPr>
            </w:pPr>
          </w:p>
          <w:p w:rsidR="001E40BF" w:rsidRPr="002F2EDF" w:rsidRDefault="001E40BF">
            <w:r w:rsidRPr="002F2EDF">
              <w:t>I tillegg til normal foreldrebetaling skal det betales matpenger. Satsen fastsettes av styret.</w:t>
            </w:r>
            <w:r w:rsidR="003C457A">
              <w:t xml:space="preserve"> </w:t>
            </w:r>
            <w:r w:rsidRPr="002F2EDF">
              <w:t>Matpengene skal i sin helhet gå til måltider for barna i barnehagen.</w:t>
            </w:r>
          </w:p>
          <w:p w:rsidR="001E40BF" w:rsidRPr="002F2EDF" w:rsidRDefault="001E40BF"/>
          <w:p w:rsidR="001E40BF" w:rsidRPr="002F2EDF" w:rsidRDefault="00C71592">
            <w:pPr>
              <w:rPr>
                <w:b/>
              </w:rPr>
            </w:pPr>
            <w:r>
              <w:rPr>
                <w:b/>
              </w:rPr>
              <w:t>9</w:t>
            </w:r>
            <w:r w:rsidR="001E40BF" w:rsidRPr="002F2EDF">
              <w:rPr>
                <w:b/>
              </w:rPr>
              <w:t>. Oppsigelse</w:t>
            </w:r>
          </w:p>
          <w:p w:rsidR="001E40BF" w:rsidRPr="002F2EDF" w:rsidRDefault="001E40BF">
            <w:r w:rsidRPr="002F2EDF">
              <w:t>Barnets foresatte kan si opp plassen skriftlig med tre måneders varsel regnet fra det nærmeste påfølgende månedsskifte. Plassen må betales for i oppsigelsestiden selv om barnet ikke er til stede.</w:t>
            </w:r>
          </w:p>
          <w:p w:rsidR="001E40BF" w:rsidRPr="002F2EDF" w:rsidRDefault="001E40BF"/>
          <w:p w:rsidR="001E40BF" w:rsidRPr="002F2EDF" w:rsidRDefault="005F066C">
            <w:r>
              <w:t>Oppsigelse fra barnehagens side skal skje skriftlig og krever saklig grunn.</w:t>
            </w:r>
            <w:r w:rsidR="00B87D59">
              <w:t xml:space="preserve"> Som saklig grunn regnes blant annet flytting ut av opptakskretsen.</w:t>
            </w:r>
          </w:p>
          <w:p w:rsidR="001E40BF" w:rsidRPr="002F2EDF" w:rsidRDefault="001E40BF"/>
        </w:tc>
      </w:tr>
      <w:tr w:rsidR="001E40BF" w:rsidRPr="002F2EDF">
        <w:tc>
          <w:tcPr>
            <w:tcW w:w="5000" w:type="pct"/>
          </w:tcPr>
          <w:p w:rsidR="001E40BF" w:rsidRPr="002F2EDF" w:rsidRDefault="00C71592">
            <w:r>
              <w:rPr>
                <w:b/>
              </w:rPr>
              <w:lastRenderedPageBreak/>
              <w:t>10</w:t>
            </w:r>
            <w:r w:rsidR="001E40BF" w:rsidRPr="002F2EDF">
              <w:rPr>
                <w:b/>
              </w:rPr>
              <w:t>. Åpningstider</w:t>
            </w:r>
          </w:p>
          <w:p w:rsidR="001E40BF" w:rsidRPr="002F2EDF" w:rsidRDefault="001E40BF">
            <w:pPr>
              <w:pStyle w:val="Brdtekst"/>
              <w:rPr>
                <w:sz w:val="20"/>
                <w:lang w:val="fr-FR"/>
              </w:rPr>
            </w:pPr>
            <w:r w:rsidRPr="002F2EDF">
              <w:rPr>
                <w:sz w:val="20"/>
                <w:lang w:val="fr-FR"/>
              </w:rPr>
              <w:t>Barnehageåret begynner 1. august og løper til og med 31. juli det påfølgende år.</w:t>
            </w:r>
          </w:p>
          <w:p w:rsidR="001E40BF" w:rsidRPr="002F2EDF" w:rsidRDefault="001E40BF">
            <w:pPr>
              <w:rPr>
                <w:b/>
              </w:rPr>
            </w:pPr>
          </w:p>
          <w:p w:rsidR="00580472" w:rsidRDefault="001E40BF">
            <w:pPr>
              <w:pStyle w:val="Brdtekst"/>
              <w:rPr>
                <w:sz w:val="20"/>
                <w:lang w:val="fr-FR"/>
              </w:rPr>
            </w:pPr>
            <w:r w:rsidRPr="002F2EDF">
              <w:rPr>
                <w:sz w:val="20"/>
                <w:lang w:val="fr-FR"/>
              </w:rPr>
              <w:t>Barnehagen er åpen mandag til fredag</w:t>
            </w:r>
            <w:r w:rsidR="00580472">
              <w:rPr>
                <w:sz w:val="20"/>
                <w:lang w:val="fr-FR"/>
              </w:rPr>
              <w:t xml:space="preserve"> fra kl 07.30 til kl </w:t>
            </w:r>
            <w:r w:rsidR="000843BE">
              <w:rPr>
                <w:sz w:val="20"/>
                <w:lang w:val="fr-FR"/>
              </w:rPr>
              <w:t>17.00</w:t>
            </w:r>
            <w:r w:rsidR="00580472">
              <w:rPr>
                <w:sz w:val="20"/>
                <w:lang w:val="fr-FR"/>
              </w:rPr>
              <w:t xml:space="preserve">. </w:t>
            </w:r>
          </w:p>
          <w:p w:rsidR="001E40BF" w:rsidRPr="002F2EDF" w:rsidRDefault="001E40BF">
            <w:pPr>
              <w:pStyle w:val="Brdtekst"/>
              <w:rPr>
                <w:sz w:val="20"/>
                <w:lang w:val="fr-FR"/>
              </w:rPr>
            </w:pPr>
            <w:r w:rsidRPr="002F2EDF">
              <w:rPr>
                <w:sz w:val="20"/>
                <w:lang w:val="fr-FR"/>
              </w:rPr>
              <w:t>Barnehagen er stengt alle offentlige fridager og helligdager, samt inntil fem planleggingsdager i året. Planleggingsdager skal om mulig koordineres med Jar Skole, og uansett varsles i god tid.</w:t>
            </w:r>
          </w:p>
          <w:p w:rsidR="001E40BF" w:rsidRPr="002F2EDF" w:rsidRDefault="001E40BF"/>
          <w:p w:rsidR="001E40BF" w:rsidRPr="002F2EDF" w:rsidRDefault="001E40BF">
            <w:pPr>
              <w:pStyle w:val="Brdtekst3"/>
              <w:rPr>
                <w:color w:val="auto"/>
              </w:rPr>
            </w:pPr>
            <w:r w:rsidRPr="002F2EDF">
              <w:rPr>
                <w:color w:val="auto"/>
              </w:rPr>
              <w:t>Barnehag</w:t>
            </w:r>
            <w:r w:rsidR="00F93484" w:rsidRPr="002F2EDF">
              <w:rPr>
                <w:color w:val="auto"/>
              </w:rPr>
              <w:t>en har stengt for ferie i uke 28, uke 29 og uke 30</w:t>
            </w:r>
            <w:r w:rsidRPr="002F2EDF">
              <w:rPr>
                <w:color w:val="auto"/>
              </w:rPr>
              <w:t>, mellom jul og nyttår samt dagene mellom palmesøndag og skjærtorsdag.</w:t>
            </w:r>
          </w:p>
          <w:p w:rsidR="001E40BF" w:rsidRPr="002F2EDF" w:rsidRDefault="001E40BF"/>
          <w:p w:rsidR="001E40BF" w:rsidRPr="002F2EDF" w:rsidRDefault="001E40BF">
            <w:r w:rsidRPr="002F2EDF">
              <w:t>Alle barn skal ha minimum fire ukers ferie hvert barnehageår.</w:t>
            </w:r>
          </w:p>
          <w:p w:rsidR="00AF501C" w:rsidRPr="002F2EDF" w:rsidRDefault="00AF501C"/>
        </w:tc>
      </w:tr>
      <w:tr w:rsidR="001E40BF" w:rsidRPr="002F2EDF">
        <w:tc>
          <w:tcPr>
            <w:tcW w:w="5000" w:type="pct"/>
          </w:tcPr>
          <w:p w:rsidR="001E40BF" w:rsidRPr="002F2EDF" w:rsidRDefault="00C71592">
            <w:pPr>
              <w:rPr>
                <w:b/>
                <w:lang w:val="nb-NO"/>
              </w:rPr>
            </w:pPr>
            <w:r>
              <w:rPr>
                <w:b/>
                <w:lang w:val="nb-NO"/>
              </w:rPr>
              <w:t>11</w:t>
            </w:r>
            <w:r w:rsidR="001E40BF" w:rsidRPr="002F2EDF">
              <w:rPr>
                <w:b/>
                <w:lang w:val="nb-NO"/>
              </w:rPr>
              <w:t>. Leke- og oppholdsareal</w:t>
            </w:r>
          </w:p>
          <w:p w:rsidR="001E40BF" w:rsidRPr="002F2EDF" w:rsidRDefault="00F11B88">
            <w:pPr>
              <w:rPr>
                <w:lang w:val="nb-NO"/>
              </w:rPr>
            </w:pPr>
            <w:r w:rsidRPr="002F2EDF">
              <w:rPr>
                <w:lang w:val="nb-NO"/>
              </w:rPr>
              <w:t>Storenga b</w:t>
            </w:r>
            <w:r w:rsidR="001E40BF" w:rsidRPr="002F2EDF">
              <w:rPr>
                <w:lang w:val="nb-NO"/>
              </w:rPr>
              <w:t xml:space="preserve">arnehages netto leke- og oppholdsareal er </w:t>
            </w:r>
            <w:r w:rsidR="002E316E">
              <w:rPr>
                <w:lang w:val="nb-NO"/>
              </w:rPr>
              <w:t xml:space="preserve">167 </w:t>
            </w:r>
            <w:r w:rsidR="001E40BF" w:rsidRPr="002F2EDF">
              <w:rPr>
                <w:lang w:val="nb-NO"/>
              </w:rPr>
              <w:t>m</w:t>
            </w:r>
            <w:r w:rsidR="001E40BF" w:rsidRPr="002F2EDF">
              <w:rPr>
                <w:vertAlign w:val="superscript"/>
                <w:lang w:val="nb-NO"/>
              </w:rPr>
              <w:t>2</w:t>
            </w:r>
            <w:r w:rsidR="001E40BF" w:rsidRPr="002F2EDF">
              <w:rPr>
                <w:lang w:val="nb-NO"/>
              </w:rPr>
              <w:t xml:space="preserve">. Arealet pr. barn under 3 år er </w:t>
            </w:r>
            <w:r w:rsidR="00A11406">
              <w:rPr>
                <w:lang w:val="nb-NO"/>
              </w:rPr>
              <w:t>5,5</w:t>
            </w:r>
            <w:r w:rsidR="001E40BF" w:rsidRPr="002F2EDF">
              <w:rPr>
                <w:lang w:val="nb-NO"/>
              </w:rPr>
              <w:t>m</w:t>
            </w:r>
            <w:r w:rsidR="001E40BF" w:rsidRPr="002F2EDF">
              <w:rPr>
                <w:vertAlign w:val="superscript"/>
                <w:lang w:val="nb-NO"/>
              </w:rPr>
              <w:t>2</w:t>
            </w:r>
            <w:r w:rsidR="001E40BF" w:rsidRPr="002F2EDF">
              <w:rPr>
                <w:lang w:val="nb-NO"/>
              </w:rPr>
              <w:t xml:space="preserve"> og for barn over 3 år </w:t>
            </w:r>
            <w:r w:rsidR="00A11406">
              <w:rPr>
                <w:lang w:val="nb-NO"/>
              </w:rPr>
              <w:t>4</w:t>
            </w:r>
            <w:r w:rsidR="001E40BF" w:rsidRPr="002F2EDF">
              <w:rPr>
                <w:lang w:val="nb-NO"/>
              </w:rPr>
              <w:t xml:space="preserve"> m</w:t>
            </w:r>
            <w:r w:rsidR="001E40BF" w:rsidRPr="002F2EDF">
              <w:rPr>
                <w:vertAlign w:val="superscript"/>
                <w:lang w:val="nb-NO"/>
              </w:rPr>
              <w:t>2</w:t>
            </w:r>
            <w:r w:rsidR="001E40BF" w:rsidRPr="002F2EDF">
              <w:rPr>
                <w:lang w:val="nb-NO"/>
              </w:rPr>
              <w:t xml:space="preserve">. </w:t>
            </w:r>
          </w:p>
          <w:p w:rsidR="001E40BF" w:rsidRPr="002F2EDF" w:rsidRDefault="001E40BF">
            <w:pPr>
              <w:rPr>
                <w:lang w:val="nb-NO"/>
              </w:rPr>
            </w:pPr>
          </w:p>
        </w:tc>
      </w:tr>
      <w:tr w:rsidR="001E40BF" w:rsidRPr="002F2EDF">
        <w:tc>
          <w:tcPr>
            <w:tcW w:w="5000" w:type="pct"/>
          </w:tcPr>
          <w:p w:rsidR="001E40BF" w:rsidRPr="002F2EDF" w:rsidRDefault="001E40BF">
            <w:pPr>
              <w:rPr>
                <w:lang w:val="nb-NO"/>
              </w:rPr>
            </w:pPr>
            <w:r w:rsidRPr="002F2EDF">
              <w:rPr>
                <w:b/>
                <w:lang w:val="nb-NO"/>
              </w:rPr>
              <w:t>1</w:t>
            </w:r>
            <w:r w:rsidR="00C71592">
              <w:rPr>
                <w:b/>
                <w:lang w:val="nb-NO"/>
              </w:rPr>
              <w:t>2</w:t>
            </w:r>
            <w:r w:rsidRPr="002F2EDF">
              <w:rPr>
                <w:b/>
                <w:lang w:val="nb-NO"/>
              </w:rPr>
              <w:t>. Internkontroll</w:t>
            </w:r>
          </w:p>
          <w:p w:rsidR="001E40BF" w:rsidRPr="002F2EDF" w:rsidRDefault="00F11B88">
            <w:pPr>
              <w:rPr>
                <w:lang w:val="nb-NO"/>
              </w:rPr>
            </w:pPr>
            <w:r w:rsidRPr="002F2EDF">
              <w:t>Storenga b</w:t>
            </w:r>
            <w:proofErr w:type="spellStart"/>
            <w:r w:rsidR="001E40BF" w:rsidRPr="002F2EDF">
              <w:rPr>
                <w:lang w:val="nb-NO"/>
              </w:rPr>
              <w:t>arnehage</w:t>
            </w:r>
            <w:proofErr w:type="spellEnd"/>
            <w:r w:rsidRPr="002F2EDF">
              <w:rPr>
                <w:lang w:val="nb-NO"/>
              </w:rPr>
              <w:t xml:space="preserve"> </w:t>
            </w:r>
            <w:r w:rsidR="00F258D9">
              <w:t>SA</w:t>
            </w:r>
            <w:r w:rsidRPr="002F2EDF">
              <w:rPr>
                <w:lang w:val="nb-NO"/>
              </w:rPr>
              <w:t xml:space="preserve"> </w:t>
            </w:r>
            <w:r w:rsidR="001E40BF" w:rsidRPr="002F2EDF">
              <w:rPr>
                <w:lang w:val="nb-NO"/>
              </w:rPr>
              <w:t xml:space="preserve">skal ha et tilfredsstillende internkontrollsystem, og dette skal ivaretas ved jevnlig kontroll av styret i samarbeid med styrer, </w:t>
            </w:r>
            <w:proofErr w:type="spellStart"/>
            <w:r w:rsidR="001E40BF" w:rsidRPr="002F2EDF">
              <w:rPr>
                <w:lang w:val="nb-NO"/>
              </w:rPr>
              <w:t>jfr</w:t>
            </w:r>
            <w:proofErr w:type="spellEnd"/>
            <w:r w:rsidR="001E40BF" w:rsidRPr="002F2EDF">
              <w:rPr>
                <w:lang w:val="nb-NO"/>
              </w:rPr>
              <w:t xml:space="preserve"> </w:t>
            </w:r>
            <w:r w:rsidRPr="002F2EDF">
              <w:rPr>
                <w:lang w:val="nb-NO"/>
              </w:rPr>
              <w:t>barnehagelovens §15. Barnehagens</w:t>
            </w:r>
            <w:r w:rsidR="001E40BF" w:rsidRPr="002F2EDF">
              <w:rPr>
                <w:lang w:val="nb-NO"/>
              </w:rPr>
              <w:t xml:space="preserve"> internkontrollperm skal være tilgjengelig i barnehagen. </w:t>
            </w:r>
          </w:p>
          <w:p w:rsidR="001E40BF" w:rsidRPr="002F2EDF" w:rsidRDefault="001E40BF">
            <w:pPr>
              <w:rPr>
                <w:lang w:val="nb-NO"/>
              </w:rPr>
            </w:pPr>
          </w:p>
        </w:tc>
      </w:tr>
      <w:tr w:rsidR="001E40BF" w:rsidRPr="002F2EDF">
        <w:tc>
          <w:tcPr>
            <w:tcW w:w="5000" w:type="pct"/>
          </w:tcPr>
          <w:p w:rsidR="001E40BF" w:rsidRPr="002F2EDF" w:rsidRDefault="001E40BF">
            <w:pPr>
              <w:rPr>
                <w:b/>
                <w:lang w:val="nb-NO"/>
              </w:rPr>
            </w:pPr>
            <w:r w:rsidRPr="002F2EDF">
              <w:rPr>
                <w:b/>
                <w:lang w:val="nb-NO"/>
              </w:rPr>
              <w:t>1</w:t>
            </w:r>
            <w:r w:rsidR="00C71592">
              <w:rPr>
                <w:b/>
                <w:lang w:val="nb-NO"/>
              </w:rPr>
              <w:t>3</w:t>
            </w:r>
            <w:r w:rsidRPr="002F2EDF">
              <w:rPr>
                <w:b/>
                <w:lang w:val="nb-NO"/>
              </w:rPr>
              <w:t>. Dugnad</w:t>
            </w:r>
          </w:p>
          <w:p w:rsidR="001E40BF" w:rsidRPr="002F2EDF" w:rsidRDefault="001E40BF">
            <w:pPr>
              <w:rPr>
                <w:lang w:val="nb-NO"/>
              </w:rPr>
            </w:pPr>
            <w:r w:rsidRPr="002F2EDF">
              <w:rPr>
                <w:lang w:val="nb-NO"/>
              </w:rPr>
              <w:t>Det avholdes to dugnader i året, hvor hvert foreldrepar må bidra med 8 timers dugnadsarbeid til sammen. Ved fravær fra dugnad, kan foreldrene pålegges oppgaver av tilsvarende omfang etter dugnaden.</w:t>
            </w:r>
          </w:p>
          <w:p w:rsidR="001E40BF" w:rsidRPr="002F2EDF" w:rsidRDefault="001E40BF">
            <w:pPr>
              <w:rPr>
                <w:lang w:val="nb-NO"/>
              </w:rPr>
            </w:pPr>
          </w:p>
        </w:tc>
      </w:tr>
      <w:tr w:rsidR="001E40BF" w:rsidRPr="002F2EDF">
        <w:tc>
          <w:tcPr>
            <w:tcW w:w="5000" w:type="pct"/>
          </w:tcPr>
          <w:p w:rsidR="001E40BF" w:rsidRPr="002F2EDF" w:rsidRDefault="001E40BF">
            <w:pPr>
              <w:rPr>
                <w:lang w:val="nb-NO"/>
              </w:rPr>
            </w:pPr>
            <w:r w:rsidRPr="002F2EDF">
              <w:rPr>
                <w:b/>
                <w:lang w:val="nb-NO"/>
              </w:rPr>
              <w:t>1</w:t>
            </w:r>
            <w:r w:rsidR="00C71592">
              <w:rPr>
                <w:b/>
                <w:lang w:val="nb-NO"/>
              </w:rPr>
              <w:t>4</w:t>
            </w:r>
            <w:r w:rsidRPr="002F2EDF">
              <w:rPr>
                <w:b/>
                <w:lang w:val="nb-NO"/>
              </w:rPr>
              <w:t>. Krav til ansatte</w:t>
            </w:r>
          </w:p>
          <w:p w:rsidR="001E40BF" w:rsidRDefault="001E40BF">
            <w:pPr>
              <w:rPr>
                <w:lang w:val="nb-NO"/>
              </w:rPr>
            </w:pPr>
            <w:r w:rsidRPr="002F2EDF">
              <w:rPr>
                <w:lang w:val="nb-NO"/>
              </w:rPr>
              <w:t xml:space="preserve">Alle ansatte i </w:t>
            </w:r>
            <w:r w:rsidR="00F11B88" w:rsidRPr="002F2EDF">
              <w:t>Storenga barnehage</w:t>
            </w:r>
            <w:r w:rsidR="00F11B88" w:rsidRPr="002F2EDF">
              <w:rPr>
                <w:lang w:val="nb-NO"/>
              </w:rPr>
              <w:t xml:space="preserve"> </w:t>
            </w:r>
            <w:r w:rsidR="00F258D9">
              <w:t>SA</w:t>
            </w:r>
            <w:r w:rsidRPr="002F2EDF">
              <w:rPr>
                <w:lang w:val="nb-NO"/>
              </w:rPr>
              <w:t xml:space="preserve"> skal kunne legge frem tilfredsstillende politiattest. Ved ansettelse skal slik politiattest ikke være eldre enn 3 måneder. De ansatte skal også kunne fremlegge godkjent tuberkulinprøve.</w:t>
            </w:r>
          </w:p>
          <w:p w:rsidR="00C71592" w:rsidRPr="002F2EDF" w:rsidRDefault="00C71592">
            <w:pPr>
              <w:rPr>
                <w:lang w:val="nb-NO"/>
              </w:rPr>
            </w:pPr>
          </w:p>
        </w:tc>
      </w:tr>
      <w:tr w:rsidR="001E40BF" w:rsidRPr="002F2EDF">
        <w:tc>
          <w:tcPr>
            <w:tcW w:w="5000" w:type="pct"/>
          </w:tcPr>
          <w:p w:rsidR="001E40BF" w:rsidRPr="002F2EDF" w:rsidRDefault="001E40BF">
            <w:pPr>
              <w:rPr>
                <w:lang w:val="nb-NO"/>
              </w:rPr>
            </w:pPr>
            <w:r w:rsidRPr="002F2EDF">
              <w:rPr>
                <w:b/>
                <w:lang w:val="nb-NO"/>
              </w:rPr>
              <w:t>1</w:t>
            </w:r>
            <w:r w:rsidR="00C71592">
              <w:rPr>
                <w:b/>
                <w:lang w:val="nb-NO"/>
              </w:rPr>
              <w:t>5</w:t>
            </w:r>
            <w:r w:rsidRPr="002F2EDF">
              <w:rPr>
                <w:b/>
                <w:lang w:val="nb-NO"/>
              </w:rPr>
              <w:t>. Ansvar</w:t>
            </w:r>
          </w:p>
          <w:p w:rsidR="001E40BF" w:rsidRPr="002F2EDF" w:rsidRDefault="001E40BF">
            <w:pPr>
              <w:rPr>
                <w:lang w:val="nb-NO"/>
              </w:rPr>
            </w:pPr>
            <w:r w:rsidRPr="002F2EDF">
              <w:rPr>
                <w:lang w:val="nb-NO"/>
              </w:rPr>
              <w:t>Personalet har ansvar for barna mens de er i barnehagen. Foresatte har selv ansvar for levering og henting. Ved levering må barnet ikke forlates før det har vært i kontakt med personalet. Ved henting må barnet aldri tas med uten at personalet får beskjed. Dersom andre enn foresatte skal hente barnet, skal personalet varsles om dette av foresatte på forhånd.</w:t>
            </w:r>
          </w:p>
          <w:p w:rsidR="001E40BF" w:rsidRPr="002F2EDF" w:rsidRDefault="001E40BF">
            <w:pPr>
              <w:rPr>
                <w:lang w:val="nb-NO"/>
              </w:rPr>
            </w:pPr>
          </w:p>
          <w:p w:rsidR="001E40BF" w:rsidRPr="002F2EDF" w:rsidRDefault="001E40BF">
            <w:pPr>
              <w:rPr>
                <w:lang w:val="nb-NO"/>
              </w:rPr>
            </w:pPr>
            <w:r w:rsidRPr="002F2EDF">
              <w:rPr>
                <w:lang w:val="nb-NO"/>
              </w:rPr>
              <w:t>Beskjeder til personalet gitt gjennom barnet, skal være skriftlige. Foresatte har selv ansvaret for medbrakte eiendeler.</w:t>
            </w:r>
          </w:p>
          <w:p w:rsidR="001E40BF" w:rsidRPr="002F2EDF" w:rsidRDefault="001E40BF">
            <w:pPr>
              <w:rPr>
                <w:lang w:val="nb-NO"/>
              </w:rPr>
            </w:pPr>
          </w:p>
          <w:p w:rsidR="001E40BF" w:rsidRPr="002F2EDF" w:rsidRDefault="001E40BF">
            <w:pPr>
              <w:rPr>
                <w:lang w:val="nb-NO"/>
              </w:rPr>
            </w:pPr>
            <w:r w:rsidRPr="002F2EDF">
              <w:rPr>
                <w:lang w:val="nb-NO"/>
              </w:rPr>
              <w:t xml:space="preserve">De ansatte i </w:t>
            </w:r>
            <w:r w:rsidR="00F11B88" w:rsidRPr="002F2EDF">
              <w:t>Storenga barnehage</w:t>
            </w:r>
            <w:r w:rsidR="00F11B88" w:rsidRPr="002F2EDF">
              <w:rPr>
                <w:lang w:val="nb-NO"/>
              </w:rPr>
              <w:t xml:space="preserve"> </w:t>
            </w:r>
            <w:r w:rsidR="00F258D9">
              <w:t>SA</w:t>
            </w:r>
            <w:r w:rsidRPr="002F2EDF">
              <w:rPr>
                <w:lang w:val="nb-NO"/>
              </w:rPr>
              <w:t xml:space="preserve"> kan ta med barna som passasjer i egen bil, andre foresattes bil eller i offentlig transportmiddel, dersom de foresatte </w:t>
            </w:r>
            <w:r w:rsidR="00C71592">
              <w:rPr>
                <w:lang w:val="nb-NO"/>
              </w:rPr>
              <w:t xml:space="preserve">har samtykket i </w:t>
            </w:r>
            <w:r w:rsidRPr="002F2EDF">
              <w:rPr>
                <w:lang w:val="nb-NO"/>
              </w:rPr>
              <w:t xml:space="preserve">dette. Bilder av barna og historier fra barnehagedagen kan publiseres på </w:t>
            </w:r>
            <w:r w:rsidR="003D277E" w:rsidRPr="002F2EDF">
              <w:t xml:space="preserve">Storenga </w:t>
            </w:r>
            <w:proofErr w:type="gramStart"/>
            <w:r w:rsidR="003D277E" w:rsidRPr="002F2EDF">
              <w:t>barnehage</w:t>
            </w:r>
            <w:r w:rsidR="003D277E" w:rsidRPr="002F2EDF">
              <w:rPr>
                <w:lang w:val="nb-NO"/>
              </w:rPr>
              <w:t xml:space="preserve"> </w:t>
            </w:r>
            <w:r w:rsidR="003E496E">
              <w:t xml:space="preserve"> SA</w:t>
            </w:r>
            <w:r w:rsidR="003D277E" w:rsidRPr="002F2EDF">
              <w:t>s</w:t>
            </w:r>
            <w:proofErr w:type="gramEnd"/>
            <w:r w:rsidRPr="002F2EDF">
              <w:rPr>
                <w:lang w:val="nb-NO"/>
              </w:rPr>
              <w:t xml:space="preserve"> internettsider, dersom de foresatte </w:t>
            </w:r>
            <w:r w:rsidR="00C71592">
              <w:rPr>
                <w:lang w:val="nb-NO"/>
              </w:rPr>
              <w:t xml:space="preserve">har samtykket i </w:t>
            </w:r>
            <w:r w:rsidRPr="002F2EDF">
              <w:rPr>
                <w:lang w:val="nb-NO"/>
              </w:rPr>
              <w:t>dette.</w:t>
            </w:r>
            <w:r w:rsidR="005F066C">
              <w:rPr>
                <w:lang w:val="nb-NO"/>
              </w:rPr>
              <w:t xml:space="preserve"> </w:t>
            </w:r>
          </w:p>
          <w:p w:rsidR="001E40BF" w:rsidRPr="002F2EDF" w:rsidRDefault="001E40BF">
            <w:pPr>
              <w:rPr>
                <w:lang w:val="nb-NO"/>
              </w:rPr>
            </w:pPr>
          </w:p>
        </w:tc>
      </w:tr>
      <w:tr w:rsidR="001E40BF" w:rsidRPr="002F2EDF">
        <w:tc>
          <w:tcPr>
            <w:tcW w:w="5000" w:type="pct"/>
          </w:tcPr>
          <w:p w:rsidR="001E40BF" w:rsidRPr="002F2EDF" w:rsidRDefault="005F066C">
            <w:pPr>
              <w:rPr>
                <w:b/>
                <w:lang w:val="nb-NO"/>
              </w:rPr>
            </w:pPr>
            <w:r>
              <w:rPr>
                <w:lang w:val="nb-NO"/>
              </w:rPr>
              <w:lastRenderedPageBreak/>
              <w:t xml:space="preserve"> </w:t>
            </w:r>
            <w:r w:rsidR="001E40BF" w:rsidRPr="002F2EDF">
              <w:rPr>
                <w:b/>
                <w:lang w:val="nb-NO"/>
              </w:rPr>
              <w:t>1</w:t>
            </w:r>
            <w:r w:rsidR="00F258D9">
              <w:rPr>
                <w:b/>
                <w:lang w:val="nb-NO"/>
              </w:rPr>
              <w:t>6</w:t>
            </w:r>
            <w:r w:rsidR="001E40BF" w:rsidRPr="002F2EDF">
              <w:rPr>
                <w:b/>
                <w:lang w:val="nb-NO"/>
              </w:rPr>
              <w:t>. Taushetsplikt</w:t>
            </w:r>
          </w:p>
          <w:p w:rsidR="001E40BF" w:rsidRPr="002F2EDF" w:rsidRDefault="001E40BF">
            <w:pPr>
              <w:rPr>
                <w:lang w:val="nb-NO"/>
              </w:rPr>
            </w:pPr>
            <w:r w:rsidRPr="002F2EDF">
              <w:rPr>
                <w:lang w:val="nb-NO"/>
              </w:rPr>
              <w:t xml:space="preserve">Styret, samarbeidsutvalgets medlemmer og </w:t>
            </w:r>
            <w:r w:rsidR="003D277E" w:rsidRPr="002F2EDF">
              <w:t xml:space="preserve">Storenga </w:t>
            </w:r>
            <w:proofErr w:type="gramStart"/>
            <w:r w:rsidR="003D277E" w:rsidRPr="002F2EDF">
              <w:t>barnehage</w:t>
            </w:r>
            <w:r w:rsidR="003D277E" w:rsidRPr="002F2EDF">
              <w:rPr>
                <w:lang w:val="nb-NO"/>
              </w:rPr>
              <w:t xml:space="preserve"> </w:t>
            </w:r>
            <w:r w:rsidR="003E496E">
              <w:t xml:space="preserve"> SAs</w:t>
            </w:r>
            <w:proofErr w:type="gramEnd"/>
            <w:r w:rsidRPr="002F2EDF">
              <w:rPr>
                <w:lang w:val="nb-NO"/>
              </w:rPr>
              <w:t xml:space="preserve"> ansatte har taushetsplikt i henhold til forvaltningsloven, </w:t>
            </w:r>
            <w:proofErr w:type="spellStart"/>
            <w:r w:rsidRPr="002F2EDF">
              <w:rPr>
                <w:lang w:val="nb-NO"/>
              </w:rPr>
              <w:t>jfr</w:t>
            </w:r>
            <w:proofErr w:type="spellEnd"/>
            <w:r w:rsidRPr="002F2EDF">
              <w:rPr>
                <w:lang w:val="nb-NO"/>
              </w:rPr>
              <w:t xml:space="preserve"> barnehagelovens §§21-23.</w:t>
            </w:r>
          </w:p>
          <w:p w:rsidR="001E40BF" w:rsidRPr="002F2EDF" w:rsidRDefault="001E40BF">
            <w:pPr>
              <w:rPr>
                <w:lang w:val="nb-NO"/>
              </w:rPr>
            </w:pPr>
          </w:p>
          <w:p w:rsidR="001E40BF" w:rsidRPr="002F2EDF" w:rsidRDefault="001E40BF">
            <w:pPr>
              <w:rPr>
                <w:b/>
                <w:lang w:val="nb-NO"/>
              </w:rPr>
            </w:pPr>
            <w:r w:rsidRPr="002F2EDF">
              <w:rPr>
                <w:b/>
                <w:lang w:val="nb-NO"/>
              </w:rPr>
              <w:t>1</w:t>
            </w:r>
            <w:r w:rsidR="00F258D9">
              <w:rPr>
                <w:b/>
                <w:lang w:val="nb-NO"/>
              </w:rPr>
              <w:t>7</w:t>
            </w:r>
            <w:r w:rsidRPr="002F2EDF">
              <w:rPr>
                <w:b/>
                <w:lang w:val="nb-NO"/>
              </w:rPr>
              <w:t>. Forsikring</w:t>
            </w:r>
          </w:p>
          <w:p w:rsidR="001E40BF" w:rsidRPr="002F2EDF" w:rsidRDefault="001E40BF">
            <w:pPr>
              <w:rPr>
                <w:lang w:val="nb-NO"/>
              </w:rPr>
            </w:pPr>
            <w:r w:rsidRPr="002F2EDF">
              <w:rPr>
                <w:lang w:val="nb-NO"/>
              </w:rPr>
              <w:t xml:space="preserve">Barna er forsikret av Bærum Kommune gjennom en kollektiv ulykkesforsikring som gjelder ved opphold i </w:t>
            </w:r>
            <w:r w:rsidR="003D277E" w:rsidRPr="002F2EDF">
              <w:t>Storenga barnehage</w:t>
            </w:r>
            <w:r w:rsidR="003D277E" w:rsidRPr="002F2EDF">
              <w:rPr>
                <w:lang w:val="nb-NO"/>
              </w:rPr>
              <w:t xml:space="preserve"> </w:t>
            </w:r>
            <w:r w:rsidR="003E496E">
              <w:t>SA</w:t>
            </w:r>
            <w:r w:rsidRPr="002F2EDF">
              <w:rPr>
                <w:lang w:val="nb-NO"/>
              </w:rPr>
              <w:t xml:space="preserve"> i barnehagens åpningstid samt på direkte vei mellom hjemmet og barnehagen. De ansatte er forsikret i arbeidstiden i henhold til lov om yrkesskadeforsikring.</w:t>
            </w:r>
          </w:p>
          <w:p w:rsidR="001E40BF" w:rsidRPr="002F2EDF" w:rsidRDefault="001E40BF">
            <w:pPr>
              <w:rPr>
                <w:lang w:val="nb-NO"/>
              </w:rPr>
            </w:pPr>
          </w:p>
          <w:p w:rsidR="001E40BF" w:rsidRPr="002F2EDF" w:rsidRDefault="001E40BF">
            <w:pPr>
              <w:rPr>
                <w:b/>
                <w:lang w:val="nb-NO"/>
              </w:rPr>
            </w:pPr>
            <w:r w:rsidRPr="002F2EDF">
              <w:rPr>
                <w:b/>
                <w:lang w:val="nb-NO"/>
              </w:rPr>
              <w:t>1</w:t>
            </w:r>
            <w:r w:rsidR="00F258D9">
              <w:rPr>
                <w:b/>
                <w:lang w:val="nb-NO"/>
              </w:rPr>
              <w:t>8</w:t>
            </w:r>
            <w:r w:rsidRPr="002F2EDF">
              <w:rPr>
                <w:b/>
                <w:lang w:val="nb-NO"/>
              </w:rPr>
              <w:t>. Vedtektsendringer</w:t>
            </w:r>
          </w:p>
          <w:p w:rsidR="008B619A" w:rsidRDefault="005F066C">
            <w:pPr>
              <w:rPr>
                <w:lang w:val="nb-NO"/>
              </w:rPr>
            </w:pPr>
            <w:r>
              <w:rPr>
                <w:lang w:val="nb-NO"/>
              </w:rPr>
              <w:t>Styret kan endre disse vedtektene</w:t>
            </w:r>
            <w:r w:rsidR="00C71592">
              <w:rPr>
                <w:lang w:val="nb-NO"/>
              </w:rPr>
              <w:t xml:space="preserve">. Det vises for øvrig til disse vedtektenes </w:t>
            </w:r>
            <w:proofErr w:type="spellStart"/>
            <w:r w:rsidR="00C71592">
              <w:rPr>
                <w:lang w:val="nb-NO"/>
              </w:rPr>
              <w:t>pkt</w:t>
            </w:r>
            <w:proofErr w:type="spellEnd"/>
            <w:r w:rsidR="00C71592">
              <w:rPr>
                <w:lang w:val="nb-NO"/>
              </w:rPr>
              <w:t xml:space="preserve"> 3 om hvilke saker som skal forelegges foreldrerådet.</w:t>
            </w:r>
          </w:p>
        </w:tc>
      </w:tr>
      <w:tr w:rsidR="001E40BF" w:rsidRPr="002F2EDF">
        <w:tc>
          <w:tcPr>
            <w:tcW w:w="5000" w:type="pct"/>
          </w:tcPr>
          <w:p w:rsidR="001E40BF" w:rsidRPr="002F2EDF" w:rsidRDefault="001E40BF" w:rsidP="00A06626">
            <w:pPr>
              <w:rPr>
                <w:lang w:val="nb-NO"/>
              </w:rPr>
            </w:pPr>
          </w:p>
        </w:tc>
      </w:tr>
      <w:tr w:rsidR="001E40BF" w:rsidRPr="002F2EDF">
        <w:tc>
          <w:tcPr>
            <w:tcW w:w="5000" w:type="pct"/>
          </w:tcPr>
          <w:p w:rsidR="002F051F" w:rsidRPr="002F2EDF" w:rsidRDefault="002F051F">
            <w:pPr>
              <w:rPr>
                <w:lang w:val="nb-NO"/>
              </w:rPr>
            </w:pPr>
          </w:p>
        </w:tc>
      </w:tr>
      <w:tr w:rsidR="001E40BF">
        <w:tc>
          <w:tcPr>
            <w:tcW w:w="5000" w:type="pct"/>
          </w:tcPr>
          <w:p w:rsidR="001E40BF" w:rsidRDefault="001E40BF" w:rsidP="00580472">
            <w:pPr>
              <w:rPr>
                <w:lang w:val="nb-NO"/>
              </w:rPr>
            </w:pPr>
          </w:p>
        </w:tc>
      </w:tr>
    </w:tbl>
    <w:p w:rsidR="001E40BF" w:rsidRDefault="001E40BF">
      <w:pPr>
        <w:rPr>
          <w:sz w:val="24"/>
          <w:lang w:val="nb-NO"/>
        </w:rPr>
      </w:pPr>
    </w:p>
    <w:p w:rsidR="001E40BF" w:rsidRPr="00245F49" w:rsidRDefault="0004386F">
      <w:pPr>
        <w:jc w:val="center"/>
        <w:rPr>
          <w:sz w:val="24"/>
          <w:lang w:val="nb-NO"/>
        </w:rPr>
      </w:pPr>
      <w:r w:rsidRPr="00245F49">
        <w:rPr>
          <w:sz w:val="24"/>
          <w:lang w:val="nb-NO"/>
        </w:rPr>
        <w:t xml:space="preserve">Jar, </w:t>
      </w:r>
      <w:r w:rsidR="00BE6786">
        <w:rPr>
          <w:sz w:val="24"/>
          <w:lang w:val="nb-NO"/>
        </w:rPr>
        <w:t>1. august 2018</w:t>
      </w:r>
    </w:p>
    <w:p w:rsidR="002F051F" w:rsidRDefault="002F051F">
      <w:pPr>
        <w:jc w:val="center"/>
        <w:rPr>
          <w:sz w:val="24"/>
          <w:lang w:val="nb-NO"/>
        </w:rPr>
      </w:pPr>
    </w:p>
    <w:sectPr w:rsidR="002F051F" w:rsidSect="00CC7915">
      <w:headerReference w:type="even" r:id="rId8"/>
      <w:headerReference w:type="default" r:id="rId9"/>
      <w:footerReference w:type="even" r:id="rId10"/>
      <w:footerReference w:type="default" r:id="rId11"/>
      <w:headerReference w:type="first" r:id="rId12"/>
      <w:footerReference w:type="first" r:id="rId13"/>
      <w:pgSz w:w="11906" w:h="16838"/>
      <w:pgMar w:top="567" w:right="1418" w:bottom="567" w:left="1423"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66F" w:rsidRDefault="002F766F">
      <w:r>
        <w:separator/>
      </w:r>
    </w:p>
  </w:endnote>
  <w:endnote w:type="continuationSeparator" w:id="0">
    <w:p w:rsidR="002F766F" w:rsidRDefault="002F7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65E" w:rsidRDefault="00B6565E">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0BF" w:rsidRDefault="001E40BF">
    <w:pPr>
      <w:pStyle w:val="Bunntekst"/>
      <w:pBdr>
        <w:top w:val="single" w:sz="6" w:space="1" w:color="auto"/>
      </w:pBdr>
      <w:rPr>
        <w:rFonts w:ascii="Verdana" w:hAnsi="Verdana"/>
        <w:smallCaps/>
        <w:sz w:val="10"/>
      </w:rPr>
    </w:pPr>
  </w:p>
  <w:p w:rsidR="001E40BF" w:rsidRDefault="001E40BF">
    <w:pPr>
      <w:pStyle w:val="Bunntekst"/>
      <w:pBdr>
        <w:top w:val="single" w:sz="6" w:space="1" w:color="auto"/>
      </w:pBdr>
      <w:rPr>
        <w:rFonts w:ascii="Verdana" w:hAnsi="Verdana"/>
        <w:smallCaps/>
      </w:rPr>
    </w:pPr>
    <w:r>
      <w:rPr>
        <w:rFonts w:ascii="Verdana" w:hAnsi="Verdana"/>
        <w:smallCaps/>
      </w:rPr>
      <w:t>Storenga Barnehage</w:t>
    </w:r>
    <w:r>
      <w:rPr>
        <w:rFonts w:ascii="Verdana" w:hAnsi="Verdana"/>
        <w:smallCaps/>
      </w:rPr>
      <w:tab/>
      <w:t>Storengveien 3</w:t>
    </w:r>
    <w:r>
      <w:rPr>
        <w:rFonts w:ascii="Verdana" w:hAnsi="Verdana"/>
        <w:smallCaps/>
      </w:rPr>
      <w:tab/>
      <w:t>Tel 67 58 14 26</w:t>
    </w:r>
  </w:p>
  <w:p w:rsidR="001E40BF" w:rsidRDefault="001E40BF">
    <w:pPr>
      <w:pStyle w:val="Bunntekst"/>
      <w:pBdr>
        <w:top w:val="single" w:sz="6" w:space="1" w:color="auto"/>
      </w:pBdr>
    </w:pPr>
    <w:r>
      <w:rPr>
        <w:rFonts w:ascii="Verdana" w:hAnsi="Verdana"/>
        <w:smallCaps/>
      </w:rPr>
      <w:tab/>
      <w:t>1358 Jar</w:t>
    </w:r>
    <w:r>
      <w:tab/>
    </w:r>
  </w:p>
  <w:p w:rsidR="001E40BF" w:rsidRDefault="001E40BF">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65E" w:rsidRDefault="00B6565E">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66F" w:rsidRDefault="002F766F">
      <w:r>
        <w:separator/>
      </w:r>
    </w:p>
  </w:footnote>
  <w:footnote w:type="continuationSeparator" w:id="0">
    <w:p w:rsidR="002F766F" w:rsidRDefault="002F76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65E" w:rsidRDefault="00B6565E">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65E" w:rsidRDefault="00B6565E">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65E" w:rsidRDefault="00B6565E">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2D35"/>
    <w:multiLevelType w:val="singleLevel"/>
    <w:tmpl w:val="225207A0"/>
    <w:lvl w:ilvl="0">
      <w:start w:val="6"/>
      <w:numFmt w:val="decimal"/>
      <w:lvlText w:val="%1. "/>
      <w:legacy w:legacy="1" w:legacySpace="0" w:legacyIndent="283"/>
      <w:lvlJc w:val="left"/>
      <w:pPr>
        <w:ind w:left="283" w:hanging="283"/>
      </w:pPr>
      <w:rPr>
        <w:b w:val="0"/>
        <w:i w:val="0"/>
        <w:sz w:val="24"/>
      </w:rPr>
    </w:lvl>
  </w:abstractNum>
  <w:abstractNum w:abstractNumId="1" w15:restartNumberingAfterBreak="0">
    <w:nsid w:val="04F72F8E"/>
    <w:multiLevelType w:val="singleLevel"/>
    <w:tmpl w:val="0F9E7268"/>
    <w:lvl w:ilvl="0">
      <w:start w:val="16"/>
      <w:numFmt w:val="decimal"/>
      <w:lvlText w:val="%1. "/>
      <w:legacy w:legacy="1" w:legacySpace="0" w:legacyIndent="283"/>
      <w:lvlJc w:val="left"/>
      <w:pPr>
        <w:ind w:left="283" w:hanging="283"/>
      </w:pPr>
      <w:rPr>
        <w:b w:val="0"/>
        <w:i w:val="0"/>
        <w:sz w:val="24"/>
      </w:rPr>
    </w:lvl>
  </w:abstractNum>
  <w:abstractNum w:abstractNumId="2" w15:restartNumberingAfterBreak="0">
    <w:nsid w:val="0CDB673A"/>
    <w:multiLevelType w:val="singleLevel"/>
    <w:tmpl w:val="EC94832C"/>
    <w:lvl w:ilvl="0">
      <w:start w:val="11"/>
      <w:numFmt w:val="decimal"/>
      <w:lvlText w:val="%1. "/>
      <w:legacy w:legacy="1" w:legacySpace="0" w:legacyIndent="283"/>
      <w:lvlJc w:val="left"/>
      <w:pPr>
        <w:ind w:left="283" w:hanging="283"/>
      </w:pPr>
      <w:rPr>
        <w:b w:val="0"/>
        <w:i w:val="0"/>
        <w:sz w:val="24"/>
      </w:rPr>
    </w:lvl>
  </w:abstractNum>
  <w:abstractNum w:abstractNumId="3" w15:restartNumberingAfterBreak="0">
    <w:nsid w:val="105D7140"/>
    <w:multiLevelType w:val="hybridMultilevel"/>
    <w:tmpl w:val="D4708C8C"/>
    <w:lvl w:ilvl="0" w:tplc="07686016">
      <w:start w:val="1"/>
      <w:numFmt w:val="decimal"/>
      <w:lvlText w:val="%1."/>
      <w:lvlJc w:val="left"/>
      <w:pPr>
        <w:tabs>
          <w:tab w:val="num" w:pos="720"/>
        </w:tabs>
        <w:ind w:left="720" w:hanging="360"/>
      </w:pPr>
    </w:lvl>
    <w:lvl w:ilvl="1" w:tplc="CA5CD808" w:tentative="1">
      <w:start w:val="1"/>
      <w:numFmt w:val="lowerLetter"/>
      <w:lvlText w:val="%2."/>
      <w:lvlJc w:val="left"/>
      <w:pPr>
        <w:tabs>
          <w:tab w:val="num" w:pos="1440"/>
        </w:tabs>
        <w:ind w:left="1440" w:hanging="360"/>
      </w:pPr>
    </w:lvl>
    <w:lvl w:ilvl="2" w:tplc="29004AB2" w:tentative="1">
      <w:start w:val="1"/>
      <w:numFmt w:val="lowerRoman"/>
      <w:lvlText w:val="%3."/>
      <w:lvlJc w:val="right"/>
      <w:pPr>
        <w:tabs>
          <w:tab w:val="num" w:pos="2160"/>
        </w:tabs>
        <w:ind w:left="2160" w:hanging="180"/>
      </w:pPr>
    </w:lvl>
    <w:lvl w:ilvl="3" w:tplc="E12CE7EE" w:tentative="1">
      <w:start w:val="1"/>
      <w:numFmt w:val="decimal"/>
      <w:lvlText w:val="%4."/>
      <w:lvlJc w:val="left"/>
      <w:pPr>
        <w:tabs>
          <w:tab w:val="num" w:pos="2880"/>
        </w:tabs>
        <w:ind w:left="2880" w:hanging="360"/>
      </w:pPr>
    </w:lvl>
    <w:lvl w:ilvl="4" w:tplc="39480EC0" w:tentative="1">
      <w:start w:val="1"/>
      <w:numFmt w:val="lowerLetter"/>
      <w:lvlText w:val="%5."/>
      <w:lvlJc w:val="left"/>
      <w:pPr>
        <w:tabs>
          <w:tab w:val="num" w:pos="3600"/>
        </w:tabs>
        <w:ind w:left="3600" w:hanging="360"/>
      </w:pPr>
    </w:lvl>
    <w:lvl w:ilvl="5" w:tplc="5C660A92" w:tentative="1">
      <w:start w:val="1"/>
      <w:numFmt w:val="lowerRoman"/>
      <w:lvlText w:val="%6."/>
      <w:lvlJc w:val="right"/>
      <w:pPr>
        <w:tabs>
          <w:tab w:val="num" w:pos="4320"/>
        </w:tabs>
        <w:ind w:left="4320" w:hanging="180"/>
      </w:pPr>
    </w:lvl>
    <w:lvl w:ilvl="6" w:tplc="F91AFF88" w:tentative="1">
      <w:start w:val="1"/>
      <w:numFmt w:val="decimal"/>
      <w:lvlText w:val="%7."/>
      <w:lvlJc w:val="left"/>
      <w:pPr>
        <w:tabs>
          <w:tab w:val="num" w:pos="5040"/>
        </w:tabs>
        <w:ind w:left="5040" w:hanging="360"/>
      </w:pPr>
    </w:lvl>
    <w:lvl w:ilvl="7" w:tplc="AEEC03BE" w:tentative="1">
      <w:start w:val="1"/>
      <w:numFmt w:val="lowerLetter"/>
      <w:lvlText w:val="%8."/>
      <w:lvlJc w:val="left"/>
      <w:pPr>
        <w:tabs>
          <w:tab w:val="num" w:pos="5760"/>
        </w:tabs>
        <w:ind w:left="5760" w:hanging="360"/>
      </w:pPr>
    </w:lvl>
    <w:lvl w:ilvl="8" w:tplc="132AB918" w:tentative="1">
      <w:start w:val="1"/>
      <w:numFmt w:val="lowerRoman"/>
      <w:lvlText w:val="%9."/>
      <w:lvlJc w:val="right"/>
      <w:pPr>
        <w:tabs>
          <w:tab w:val="num" w:pos="6480"/>
        </w:tabs>
        <w:ind w:left="6480" w:hanging="180"/>
      </w:pPr>
    </w:lvl>
  </w:abstractNum>
  <w:abstractNum w:abstractNumId="4" w15:restartNumberingAfterBreak="0">
    <w:nsid w:val="10CD30D4"/>
    <w:multiLevelType w:val="singleLevel"/>
    <w:tmpl w:val="DB8AE918"/>
    <w:lvl w:ilvl="0">
      <w:start w:val="14"/>
      <w:numFmt w:val="decimal"/>
      <w:lvlText w:val="%1. "/>
      <w:legacy w:legacy="1" w:legacySpace="0" w:legacyIndent="283"/>
      <w:lvlJc w:val="left"/>
      <w:pPr>
        <w:ind w:left="283" w:hanging="283"/>
      </w:pPr>
      <w:rPr>
        <w:b w:val="0"/>
        <w:i w:val="0"/>
        <w:sz w:val="24"/>
      </w:rPr>
    </w:lvl>
  </w:abstractNum>
  <w:abstractNum w:abstractNumId="5" w15:restartNumberingAfterBreak="0">
    <w:nsid w:val="16200286"/>
    <w:multiLevelType w:val="hybridMultilevel"/>
    <w:tmpl w:val="F3E8CBAC"/>
    <w:lvl w:ilvl="0" w:tplc="AE905E9A">
      <w:start w:val="1"/>
      <w:numFmt w:val="decimal"/>
      <w:lvlText w:val="%1."/>
      <w:lvlJc w:val="left"/>
      <w:pPr>
        <w:tabs>
          <w:tab w:val="num" w:pos="720"/>
        </w:tabs>
        <w:ind w:left="720" w:hanging="360"/>
      </w:pPr>
    </w:lvl>
    <w:lvl w:ilvl="1" w:tplc="D3B20816" w:tentative="1">
      <w:start w:val="1"/>
      <w:numFmt w:val="lowerLetter"/>
      <w:lvlText w:val="%2."/>
      <w:lvlJc w:val="left"/>
      <w:pPr>
        <w:tabs>
          <w:tab w:val="num" w:pos="1440"/>
        </w:tabs>
        <w:ind w:left="1440" w:hanging="360"/>
      </w:pPr>
    </w:lvl>
    <w:lvl w:ilvl="2" w:tplc="9FDC5D32" w:tentative="1">
      <w:start w:val="1"/>
      <w:numFmt w:val="lowerRoman"/>
      <w:lvlText w:val="%3."/>
      <w:lvlJc w:val="right"/>
      <w:pPr>
        <w:tabs>
          <w:tab w:val="num" w:pos="2160"/>
        </w:tabs>
        <w:ind w:left="2160" w:hanging="180"/>
      </w:pPr>
    </w:lvl>
    <w:lvl w:ilvl="3" w:tplc="AD922B36" w:tentative="1">
      <w:start w:val="1"/>
      <w:numFmt w:val="decimal"/>
      <w:lvlText w:val="%4."/>
      <w:lvlJc w:val="left"/>
      <w:pPr>
        <w:tabs>
          <w:tab w:val="num" w:pos="2880"/>
        </w:tabs>
        <w:ind w:left="2880" w:hanging="360"/>
      </w:pPr>
    </w:lvl>
    <w:lvl w:ilvl="4" w:tplc="35FA2E4E" w:tentative="1">
      <w:start w:val="1"/>
      <w:numFmt w:val="lowerLetter"/>
      <w:lvlText w:val="%5."/>
      <w:lvlJc w:val="left"/>
      <w:pPr>
        <w:tabs>
          <w:tab w:val="num" w:pos="3600"/>
        </w:tabs>
        <w:ind w:left="3600" w:hanging="360"/>
      </w:pPr>
    </w:lvl>
    <w:lvl w:ilvl="5" w:tplc="D6760342" w:tentative="1">
      <w:start w:val="1"/>
      <w:numFmt w:val="lowerRoman"/>
      <w:lvlText w:val="%6."/>
      <w:lvlJc w:val="right"/>
      <w:pPr>
        <w:tabs>
          <w:tab w:val="num" w:pos="4320"/>
        </w:tabs>
        <w:ind w:left="4320" w:hanging="180"/>
      </w:pPr>
    </w:lvl>
    <w:lvl w:ilvl="6" w:tplc="55DE8386" w:tentative="1">
      <w:start w:val="1"/>
      <w:numFmt w:val="decimal"/>
      <w:lvlText w:val="%7."/>
      <w:lvlJc w:val="left"/>
      <w:pPr>
        <w:tabs>
          <w:tab w:val="num" w:pos="5040"/>
        </w:tabs>
        <w:ind w:left="5040" w:hanging="360"/>
      </w:pPr>
    </w:lvl>
    <w:lvl w:ilvl="7" w:tplc="5552B874" w:tentative="1">
      <w:start w:val="1"/>
      <w:numFmt w:val="lowerLetter"/>
      <w:lvlText w:val="%8."/>
      <w:lvlJc w:val="left"/>
      <w:pPr>
        <w:tabs>
          <w:tab w:val="num" w:pos="5760"/>
        </w:tabs>
        <w:ind w:left="5760" w:hanging="360"/>
      </w:pPr>
    </w:lvl>
    <w:lvl w:ilvl="8" w:tplc="E050071A" w:tentative="1">
      <w:start w:val="1"/>
      <w:numFmt w:val="lowerRoman"/>
      <w:lvlText w:val="%9."/>
      <w:lvlJc w:val="right"/>
      <w:pPr>
        <w:tabs>
          <w:tab w:val="num" w:pos="6480"/>
        </w:tabs>
        <w:ind w:left="6480" w:hanging="180"/>
      </w:pPr>
    </w:lvl>
  </w:abstractNum>
  <w:abstractNum w:abstractNumId="6" w15:restartNumberingAfterBreak="0">
    <w:nsid w:val="19871342"/>
    <w:multiLevelType w:val="singleLevel"/>
    <w:tmpl w:val="1986946E"/>
    <w:lvl w:ilvl="0">
      <w:start w:val="9"/>
      <w:numFmt w:val="decimal"/>
      <w:lvlText w:val="%1. "/>
      <w:legacy w:legacy="1" w:legacySpace="0" w:legacyIndent="283"/>
      <w:lvlJc w:val="left"/>
      <w:pPr>
        <w:ind w:left="283" w:hanging="283"/>
      </w:pPr>
      <w:rPr>
        <w:b w:val="0"/>
        <w:i w:val="0"/>
        <w:sz w:val="24"/>
      </w:rPr>
    </w:lvl>
  </w:abstractNum>
  <w:abstractNum w:abstractNumId="7" w15:restartNumberingAfterBreak="0">
    <w:nsid w:val="199D4B9D"/>
    <w:multiLevelType w:val="singleLevel"/>
    <w:tmpl w:val="1F4ADF96"/>
    <w:lvl w:ilvl="0">
      <w:start w:val="13"/>
      <w:numFmt w:val="decimal"/>
      <w:lvlText w:val="%1. "/>
      <w:legacy w:legacy="1" w:legacySpace="0" w:legacyIndent="283"/>
      <w:lvlJc w:val="left"/>
      <w:pPr>
        <w:ind w:left="283" w:hanging="283"/>
      </w:pPr>
      <w:rPr>
        <w:b w:val="0"/>
        <w:i w:val="0"/>
        <w:sz w:val="24"/>
      </w:rPr>
    </w:lvl>
  </w:abstractNum>
  <w:abstractNum w:abstractNumId="8" w15:restartNumberingAfterBreak="0">
    <w:nsid w:val="25986596"/>
    <w:multiLevelType w:val="singleLevel"/>
    <w:tmpl w:val="FF609058"/>
    <w:lvl w:ilvl="0">
      <w:start w:val="5"/>
      <w:numFmt w:val="decimal"/>
      <w:lvlText w:val="%1. "/>
      <w:legacy w:legacy="1" w:legacySpace="0" w:legacyIndent="283"/>
      <w:lvlJc w:val="left"/>
      <w:pPr>
        <w:ind w:left="283" w:hanging="283"/>
      </w:pPr>
      <w:rPr>
        <w:b w:val="0"/>
        <w:i w:val="0"/>
        <w:sz w:val="24"/>
      </w:rPr>
    </w:lvl>
  </w:abstractNum>
  <w:abstractNum w:abstractNumId="9" w15:restartNumberingAfterBreak="0">
    <w:nsid w:val="260E28DB"/>
    <w:multiLevelType w:val="hybridMultilevel"/>
    <w:tmpl w:val="A7DE875A"/>
    <w:lvl w:ilvl="0" w:tplc="8288433C">
      <w:numFmt w:val="bullet"/>
      <w:lvlText w:val="-"/>
      <w:lvlJc w:val="left"/>
      <w:pPr>
        <w:tabs>
          <w:tab w:val="num" w:pos="1065"/>
        </w:tabs>
        <w:ind w:left="1065" w:hanging="360"/>
      </w:pPr>
      <w:rPr>
        <w:rFonts w:ascii="Times New Roman" w:eastAsia="Times New Roman" w:hAnsi="Times New Roman" w:cs="Times New Roman" w:hint="default"/>
      </w:rPr>
    </w:lvl>
    <w:lvl w:ilvl="1" w:tplc="04140003" w:tentative="1">
      <w:start w:val="1"/>
      <w:numFmt w:val="bullet"/>
      <w:lvlText w:val="o"/>
      <w:lvlJc w:val="left"/>
      <w:pPr>
        <w:tabs>
          <w:tab w:val="num" w:pos="1785"/>
        </w:tabs>
        <w:ind w:left="1785" w:hanging="360"/>
      </w:pPr>
      <w:rPr>
        <w:rFonts w:ascii="Courier New" w:hAnsi="Courier New" w:cs="Courier New"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cs="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cs="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261F1EC1"/>
    <w:multiLevelType w:val="singleLevel"/>
    <w:tmpl w:val="10CCDF08"/>
    <w:lvl w:ilvl="0">
      <w:start w:val="18"/>
      <w:numFmt w:val="decimal"/>
      <w:lvlText w:val="%1. "/>
      <w:legacy w:legacy="1" w:legacySpace="0" w:legacyIndent="283"/>
      <w:lvlJc w:val="left"/>
      <w:pPr>
        <w:ind w:left="283" w:hanging="283"/>
      </w:pPr>
      <w:rPr>
        <w:b w:val="0"/>
        <w:i w:val="0"/>
        <w:sz w:val="24"/>
      </w:rPr>
    </w:lvl>
  </w:abstractNum>
  <w:abstractNum w:abstractNumId="11" w15:restartNumberingAfterBreak="0">
    <w:nsid w:val="2B9D5382"/>
    <w:multiLevelType w:val="singleLevel"/>
    <w:tmpl w:val="DEAAD7A6"/>
    <w:lvl w:ilvl="0">
      <w:start w:val="1"/>
      <w:numFmt w:val="decimal"/>
      <w:lvlText w:val="%1. "/>
      <w:legacy w:legacy="1" w:legacySpace="0" w:legacyIndent="283"/>
      <w:lvlJc w:val="left"/>
      <w:pPr>
        <w:ind w:left="283" w:hanging="283"/>
      </w:pPr>
      <w:rPr>
        <w:b w:val="0"/>
        <w:i w:val="0"/>
        <w:sz w:val="24"/>
      </w:rPr>
    </w:lvl>
  </w:abstractNum>
  <w:abstractNum w:abstractNumId="12" w15:restartNumberingAfterBreak="0">
    <w:nsid w:val="2CFA309A"/>
    <w:multiLevelType w:val="hybridMultilevel"/>
    <w:tmpl w:val="63B0E85C"/>
    <w:lvl w:ilvl="0" w:tplc="4378B116">
      <w:start w:val="1"/>
      <w:numFmt w:val="decimal"/>
      <w:lvlText w:val="%1."/>
      <w:lvlJc w:val="left"/>
      <w:pPr>
        <w:tabs>
          <w:tab w:val="num" w:pos="720"/>
        </w:tabs>
        <w:ind w:left="720" w:hanging="360"/>
      </w:pPr>
    </w:lvl>
    <w:lvl w:ilvl="1" w:tplc="280484F2" w:tentative="1">
      <w:start w:val="1"/>
      <w:numFmt w:val="lowerLetter"/>
      <w:lvlText w:val="%2."/>
      <w:lvlJc w:val="left"/>
      <w:pPr>
        <w:tabs>
          <w:tab w:val="num" w:pos="1440"/>
        </w:tabs>
        <w:ind w:left="1440" w:hanging="360"/>
      </w:pPr>
    </w:lvl>
    <w:lvl w:ilvl="2" w:tplc="AC62C596" w:tentative="1">
      <w:start w:val="1"/>
      <w:numFmt w:val="lowerRoman"/>
      <w:lvlText w:val="%3."/>
      <w:lvlJc w:val="right"/>
      <w:pPr>
        <w:tabs>
          <w:tab w:val="num" w:pos="2160"/>
        </w:tabs>
        <w:ind w:left="2160" w:hanging="180"/>
      </w:pPr>
    </w:lvl>
    <w:lvl w:ilvl="3" w:tplc="8DF2F998" w:tentative="1">
      <w:start w:val="1"/>
      <w:numFmt w:val="decimal"/>
      <w:lvlText w:val="%4."/>
      <w:lvlJc w:val="left"/>
      <w:pPr>
        <w:tabs>
          <w:tab w:val="num" w:pos="2880"/>
        </w:tabs>
        <w:ind w:left="2880" w:hanging="360"/>
      </w:pPr>
    </w:lvl>
    <w:lvl w:ilvl="4" w:tplc="02000C06" w:tentative="1">
      <w:start w:val="1"/>
      <w:numFmt w:val="lowerLetter"/>
      <w:lvlText w:val="%5."/>
      <w:lvlJc w:val="left"/>
      <w:pPr>
        <w:tabs>
          <w:tab w:val="num" w:pos="3600"/>
        </w:tabs>
        <w:ind w:left="3600" w:hanging="360"/>
      </w:pPr>
    </w:lvl>
    <w:lvl w:ilvl="5" w:tplc="C18CC198" w:tentative="1">
      <w:start w:val="1"/>
      <w:numFmt w:val="lowerRoman"/>
      <w:lvlText w:val="%6."/>
      <w:lvlJc w:val="right"/>
      <w:pPr>
        <w:tabs>
          <w:tab w:val="num" w:pos="4320"/>
        </w:tabs>
        <w:ind w:left="4320" w:hanging="180"/>
      </w:pPr>
    </w:lvl>
    <w:lvl w:ilvl="6" w:tplc="91084576" w:tentative="1">
      <w:start w:val="1"/>
      <w:numFmt w:val="decimal"/>
      <w:lvlText w:val="%7."/>
      <w:lvlJc w:val="left"/>
      <w:pPr>
        <w:tabs>
          <w:tab w:val="num" w:pos="5040"/>
        </w:tabs>
        <w:ind w:left="5040" w:hanging="360"/>
      </w:pPr>
    </w:lvl>
    <w:lvl w:ilvl="7" w:tplc="3CAA94F0" w:tentative="1">
      <w:start w:val="1"/>
      <w:numFmt w:val="lowerLetter"/>
      <w:lvlText w:val="%8."/>
      <w:lvlJc w:val="left"/>
      <w:pPr>
        <w:tabs>
          <w:tab w:val="num" w:pos="5760"/>
        </w:tabs>
        <w:ind w:left="5760" w:hanging="360"/>
      </w:pPr>
    </w:lvl>
    <w:lvl w:ilvl="8" w:tplc="48E61E4E" w:tentative="1">
      <w:start w:val="1"/>
      <w:numFmt w:val="lowerRoman"/>
      <w:lvlText w:val="%9."/>
      <w:lvlJc w:val="right"/>
      <w:pPr>
        <w:tabs>
          <w:tab w:val="num" w:pos="6480"/>
        </w:tabs>
        <w:ind w:left="6480" w:hanging="180"/>
      </w:pPr>
    </w:lvl>
  </w:abstractNum>
  <w:abstractNum w:abstractNumId="13" w15:restartNumberingAfterBreak="0">
    <w:nsid w:val="2F446FC0"/>
    <w:multiLevelType w:val="singleLevel"/>
    <w:tmpl w:val="BD7AA41C"/>
    <w:lvl w:ilvl="0">
      <w:start w:val="17"/>
      <w:numFmt w:val="decimal"/>
      <w:lvlText w:val="%1. "/>
      <w:legacy w:legacy="1" w:legacySpace="0" w:legacyIndent="283"/>
      <w:lvlJc w:val="left"/>
      <w:pPr>
        <w:ind w:left="283" w:hanging="283"/>
      </w:pPr>
      <w:rPr>
        <w:b w:val="0"/>
        <w:i w:val="0"/>
        <w:sz w:val="24"/>
      </w:rPr>
    </w:lvl>
  </w:abstractNum>
  <w:abstractNum w:abstractNumId="14" w15:restartNumberingAfterBreak="0">
    <w:nsid w:val="33981DC2"/>
    <w:multiLevelType w:val="singleLevel"/>
    <w:tmpl w:val="BE101C00"/>
    <w:lvl w:ilvl="0">
      <w:start w:val="3"/>
      <w:numFmt w:val="decimal"/>
      <w:lvlText w:val="%1. "/>
      <w:legacy w:legacy="1" w:legacySpace="0" w:legacyIndent="283"/>
      <w:lvlJc w:val="left"/>
      <w:pPr>
        <w:ind w:left="283" w:hanging="283"/>
      </w:pPr>
      <w:rPr>
        <w:b w:val="0"/>
        <w:i w:val="0"/>
        <w:sz w:val="24"/>
      </w:rPr>
    </w:lvl>
  </w:abstractNum>
  <w:abstractNum w:abstractNumId="15" w15:restartNumberingAfterBreak="0">
    <w:nsid w:val="3DBA4EDA"/>
    <w:multiLevelType w:val="singleLevel"/>
    <w:tmpl w:val="DEAAD7A6"/>
    <w:lvl w:ilvl="0">
      <w:start w:val="1"/>
      <w:numFmt w:val="decimal"/>
      <w:lvlText w:val="%1. "/>
      <w:legacy w:legacy="1" w:legacySpace="0" w:legacyIndent="283"/>
      <w:lvlJc w:val="left"/>
      <w:pPr>
        <w:ind w:left="283" w:hanging="283"/>
      </w:pPr>
      <w:rPr>
        <w:b w:val="0"/>
        <w:i w:val="0"/>
        <w:sz w:val="24"/>
      </w:rPr>
    </w:lvl>
  </w:abstractNum>
  <w:abstractNum w:abstractNumId="16" w15:restartNumberingAfterBreak="0">
    <w:nsid w:val="3FB831BD"/>
    <w:multiLevelType w:val="hybridMultilevel"/>
    <w:tmpl w:val="0B2C0066"/>
    <w:lvl w:ilvl="0" w:tplc="23E46A70">
      <w:start w:val="1"/>
      <w:numFmt w:val="lowerLetter"/>
      <w:lvlText w:val="%1."/>
      <w:lvlJc w:val="left"/>
      <w:pPr>
        <w:tabs>
          <w:tab w:val="num" w:pos="720"/>
        </w:tabs>
        <w:ind w:left="720" w:hanging="360"/>
      </w:pPr>
      <w:rPr>
        <w:rFonts w:hint="default"/>
      </w:rPr>
    </w:lvl>
    <w:lvl w:ilvl="1" w:tplc="EC66BDFE" w:tentative="1">
      <w:start w:val="1"/>
      <w:numFmt w:val="lowerLetter"/>
      <w:lvlText w:val="%2."/>
      <w:lvlJc w:val="left"/>
      <w:pPr>
        <w:tabs>
          <w:tab w:val="num" w:pos="1440"/>
        </w:tabs>
        <w:ind w:left="1440" w:hanging="360"/>
      </w:pPr>
    </w:lvl>
    <w:lvl w:ilvl="2" w:tplc="4A4A6E3A" w:tentative="1">
      <w:start w:val="1"/>
      <w:numFmt w:val="lowerRoman"/>
      <w:lvlText w:val="%3."/>
      <w:lvlJc w:val="right"/>
      <w:pPr>
        <w:tabs>
          <w:tab w:val="num" w:pos="2160"/>
        </w:tabs>
        <w:ind w:left="2160" w:hanging="180"/>
      </w:pPr>
    </w:lvl>
    <w:lvl w:ilvl="3" w:tplc="1936ABFC" w:tentative="1">
      <w:start w:val="1"/>
      <w:numFmt w:val="decimal"/>
      <w:lvlText w:val="%4."/>
      <w:lvlJc w:val="left"/>
      <w:pPr>
        <w:tabs>
          <w:tab w:val="num" w:pos="2880"/>
        </w:tabs>
        <w:ind w:left="2880" w:hanging="360"/>
      </w:pPr>
    </w:lvl>
    <w:lvl w:ilvl="4" w:tplc="872AE218" w:tentative="1">
      <w:start w:val="1"/>
      <w:numFmt w:val="lowerLetter"/>
      <w:lvlText w:val="%5."/>
      <w:lvlJc w:val="left"/>
      <w:pPr>
        <w:tabs>
          <w:tab w:val="num" w:pos="3600"/>
        </w:tabs>
        <w:ind w:left="3600" w:hanging="360"/>
      </w:pPr>
    </w:lvl>
    <w:lvl w:ilvl="5" w:tplc="490EFA92" w:tentative="1">
      <w:start w:val="1"/>
      <w:numFmt w:val="lowerRoman"/>
      <w:lvlText w:val="%6."/>
      <w:lvlJc w:val="right"/>
      <w:pPr>
        <w:tabs>
          <w:tab w:val="num" w:pos="4320"/>
        </w:tabs>
        <w:ind w:left="4320" w:hanging="180"/>
      </w:pPr>
    </w:lvl>
    <w:lvl w:ilvl="6" w:tplc="4462BFB2" w:tentative="1">
      <w:start w:val="1"/>
      <w:numFmt w:val="decimal"/>
      <w:lvlText w:val="%7."/>
      <w:lvlJc w:val="left"/>
      <w:pPr>
        <w:tabs>
          <w:tab w:val="num" w:pos="5040"/>
        </w:tabs>
        <w:ind w:left="5040" w:hanging="360"/>
      </w:pPr>
    </w:lvl>
    <w:lvl w:ilvl="7" w:tplc="A46A1D42" w:tentative="1">
      <w:start w:val="1"/>
      <w:numFmt w:val="lowerLetter"/>
      <w:lvlText w:val="%8."/>
      <w:lvlJc w:val="left"/>
      <w:pPr>
        <w:tabs>
          <w:tab w:val="num" w:pos="5760"/>
        </w:tabs>
        <w:ind w:left="5760" w:hanging="360"/>
      </w:pPr>
    </w:lvl>
    <w:lvl w:ilvl="8" w:tplc="DE2E2CBC" w:tentative="1">
      <w:start w:val="1"/>
      <w:numFmt w:val="lowerRoman"/>
      <w:lvlText w:val="%9."/>
      <w:lvlJc w:val="right"/>
      <w:pPr>
        <w:tabs>
          <w:tab w:val="num" w:pos="6480"/>
        </w:tabs>
        <w:ind w:left="6480" w:hanging="180"/>
      </w:pPr>
    </w:lvl>
  </w:abstractNum>
  <w:abstractNum w:abstractNumId="17" w15:restartNumberingAfterBreak="0">
    <w:nsid w:val="40900B88"/>
    <w:multiLevelType w:val="singleLevel"/>
    <w:tmpl w:val="0D222ACE"/>
    <w:lvl w:ilvl="0">
      <w:start w:val="2"/>
      <w:numFmt w:val="decimal"/>
      <w:lvlText w:val="%1. "/>
      <w:legacy w:legacy="1" w:legacySpace="0" w:legacyIndent="283"/>
      <w:lvlJc w:val="left"/>
      <w:pPr>
        <w:ind w:left="283" w:hanging="283"/>
      </w:pPr>
      <w:rPr>
        <w:b w:val="0"/>
        <w:i w:val="0"/>
        <w:sz w:val="24"/>
      </w:rPr>
    </w:lvl>
  </w:abstractNum>
  <w:abstractNum w:abstractNumId="18" w15:restartNumberingAfterBreak="0">
    <w:nsid w:val="44C1747C"/>
    <w:multiLevelType w:val="hybridMultilevel"/>
    <w:tmpl w:val="86A277A6"/>
    <w:lvl w:ilvl="0" w:tplc="87EE4D66">
      <w:start w:val="1"/>
      <w:numFmt w:val="lowerLetter"/>
      <w:lvlText w:val="%1."/>
      <w:lvlJc w:val="left"/>
      <w:pPr>
        <w:tabs>
          <w:tab w:val="num" w:pos="720"/>
        </w:tabs>
        <w:ind w:left="720" w:hanging="360"/>
      </w:pPr>
      <w:rPr>
        <w:rFonts w:hint="default"/>
      </w:rPr>
    </w:lvl>
    <w:lvl w:ilvl="1" w:tplc="A5C4FEEE" w:tentative="1">
      <w:start w:val="1"/>
      <w:numFmt w:val="lowerLetter"/>
      <w:lvlText w:val="%2."/>
      <w:lvlJc w:val="left"/>
      <w:pPr>
        <w:tabs>
          <w:tab w:val="num" w:pos="1440"/>
        </w:tabs>
        <w:ind w:left="1440" w:hanging="360"/>
      </w:pPr>
    </w:lvl>
    <w:lvl w:ilvl="2" w:tplc="896A48BC" w:tentative="1">
      <w:start w:val="1"/>
      <w:numFmt w:val="lowerRoman"/>
      <w:lvlText w:val="%3."/>
      <w:lvlJc w:val="right"/>
      <w:pPr>
        <w:tabs>
          <w:tab w:val="num" w:pos="2160"/>
        </w:tabs>
        <w:ind w:left="2160" w:hanging="180"/>
      </w:pPr>
    </w:lvl>
    <w:lvl w:ilvl="3" w:tplc="BEE879E2" w:tentative="1">
      <w:start w:val="1"/>
      <w:numFmt w:val="decimal"/>
      <w:lvlText w:val="%4."/>
      <w:lvlJc w:val="left"/>
      <w:pPr>
        <w:tabs>
          <w:tab w:val="num" w:pos="2880"/>
        </w:tabs>
        <w:ind w:left="2880" w:hanging="360"/>
      </w:pPr>
    </w:lvl>
    <w:lvl w:ilvl="4" w:tplc="5CD4A4AC" w:tentative="1">
      <w:start w:val="1"/>
      <w:numFmt w:val="lowerLetter"/>
      <w:lvlText w:val="%5."/>
      <w:lvlJc w:val="left"/>
      <w:pPr>
        <w:tabs>
          <w:tab w:val="num" w:pos="3600"/>
        </w:tabs>
        <w:ind w:left="3600" w:hanging="360"/>
      </w:pPr>
    </w:lvl>
    <w:lvl w:ilvl="5" w:tplc="0770A27E" w:tentative="1">
      <w:start w:val="1"/>
      <w:numFmt w:val="lowerRoman"/>
      <w:lvlText w:val="%6."/>
      <w:lvlJc w:val="right"/>
      <w:pPr>
        <w:tabs>
          <w:tab w:val="num" w:pos="4320"/>
        </w:tabs>
        <w:ind w:left="4320" w:hanging="180"/>
      </w:pPr>
    </w:lvl>
    <w:lvl w:ilvl="6" w:tplc="6DCC85E0" w:tentative="1">
      <w:start w:val="1"/>
      <w:numFmt w:val="decimal"/>
      <w:lvlText w:val="%7."/>
      <w:lvlJc w:val="left"/>
      <w:pPr>
        <w:tabs>
          <w:tab w:val="num" w:pos="5040"/>
        </w:tabs>
        <w:ind w:left="5040" w:hanging="360"/>
      </w:pPr>
    </w:lvl>
    <w:lvl w:ilvl="7" w:tplc="5F76AE8A" w:tentative="1">
      <w:start w:val="1"/>
      <w:numFmt w:val="lowerLetter"/>
      <w:lvlText w:val="%8."/>
      <w:lvlJc w:val="left"/>
      <w:pPr>
        <w:tabs>
          <w:tab w:val="num" w:pos="5760"/>
        </w:tabs>
        <w:ind w:left="5760" w:hanging="360"/>
      </w:pPr>
    </w:lvl>
    <w:lvl w:ilvl="8" w:tplc="7AA6CA76" w:tentative="1">
      <w:start w:val="1"/>
      <w:numFmt w:val="lowerRoman"/>
      <w:lvlText w:val="%9."/>
      <w:lvlJc w:val="right"/>
      <w:pPr>
        <w:tabs>
          <w:tab w:val="num" w:pos="6480"/>
        </w:tabs>
        <w:ind w:left="6480" w:hanging="180"/>
      </w:pPr>
    </w:lvl>
  </w:abstractNum>
  <w:abstractNum w:abstractNumId="19" w15:restartNumberingAfterBreak="0">
    <w:nsid w:val="49D40FFF"/>
    <w:multiLevelType w:val="singleLevel"/>
    <w:tmpl w:val="DB4EEEBC"/>
    <w:lvl w:ilvl="0">
      <w:start w:val="4"/>
      <w:numFmt w:val="decimal"/>
      <w:lvlText w:val="%1. "/>
      <w:legacy w:legacy="1" w:legacySpace="0" w:legacyIndent="283"/>
      <w:lvlJc w:val="left"/>
      <w:pPr>
        <w:ind w:left="283" w:hanging="283"/>
      </w:pPr>
      <w:rPr>
        <w:b w:val="0"/>
        <w:i w:val="0"/>
        <w:sz w:val="24"/>
      </w:rPr>
    </w:lvl>
  </w:abstractNum>
  <w:abstractNum w:abstractNumId="20" w15:restartNumberingAfterBreak="0">
    <w:nsid w:val="516D124E"/>
    <w:multiLevelType w:val="singleLevel"/>
    <w:tmpl w:val="F68867F2"/>
    <w:lvl w:ilvl="0">
      <w:start w:val="10"/>
      <w:numFmt w:val="decimal"/>
      <w:lvlText w:val="%1. "/>
      <w:legacy w:legacy="1" w:legacySpace="0" w:legacyIndent="283"/>
      <w:lvlJc w:val="left"/>
      <w:pPr>
        <w:ind w:left="283" w:hanging="283"/>
      </w:pPr>
      <w:rPr>
        <w:b w:val="0"/>
        <w:i w:val="0"/>
        <w:sz w:val="24"/>
      </w:rPr>
    </w:lvl>
  </w:abstractNum>
  <w:abstractNum w:abstractNumId="21" w15:restartNumberingAfterBreak="0">
    <w:nsid w:val="5CB72424"/>
    <w:multiLevelType w:val="singleLevel"/>
    <w:tmpl w:val="5F2EDE5E"/>
    <w:lvl w:ilvl="0">
      <w:start w:val="8"/>
      <w:numFmt w:val="decimal"/>
      <w:lvlText w:val="%1. "/>
      <w:legacy w:legacy="1" w:legacySpace="0" w:legacyIndent="283"/>
      <w:lvlJc w:val="left"/>
      <w:pPr>
        <w:ind w:left="283" w:hanging="283"/>
      </w:pPr>
      <w:rPr>
        <w:b w:val="0"/>
        <w:i w:val="0"/>
        <w:sz w:val="24"/>
      </w:rPr>
    </w:lvl>
  </w:abstractNum>
  <w:abstractNum w:abstractNumId="22" w15:restartNumberingAfterBreak="0">
    <w:nsid w:val="5F837F1B"/>
    <w:multiLevelType w:val="singleLevel"/>
    <w:tmpl w:val="E288FBD6"/>
    <w:lvl w:ilvl="0">
      <w:start w:val="20"/>
      <w:numFmt w:val="decimal"/>
      <w:lvlText w:val="%1. "/>
      <w:legacy w:legacy="1" w:legacySpace="0" w:legacyIndent="283"/>
      <w:lvlJc w:val="left"/>
      <w:pPr>
        <w:ind w:left="283" w:hanging="283"/>
      </w:pPr>
      <w:rPr>
        <w:b w:val="0"/>
        <w:i w:val="0"/>
        <w:sz w:val="24"/>
      </w:rPr>
    </w:lvl>
  </w:abstractNum>
  <w:abstractNum w:abstractNumId="23" w15:restartNumberingAfterBreak="0">
    <w:nsid w:val="62942033"/>
    <w:multiLevelType w:val="singleLevel"/>
    <w:tmpl w:val="1930B4E2"/>
    <w:lvl w:ilvl="0">
      <w:start w:val="7"/>
      <w:numFmt w:val="decimal"/>
      <w:lvlText w:val="%1. "/>
      <w:legacy w:legacy="1" w:legacySpace="0" w:legacyIndent="283"/>
      <w:lvlJc w:val="left"/>
      <w:pPr>
        <w:ind w:left="283" w:hanging="283"/>
      </w:pPr>
      <w:rPr>
        <w:b w:val="0"/>
        <w:i w:val="0"/>
        <w:sz w:val="24"/>
      </w:rPr>
    </w:lvl>
  </w:abstractNum>
  <w:abstractNum w:abstractNumId="24" w15:restartNumberingAfterBreak="0">
    <w:nsid w:val="64BD6273"/>
    <w:multiLevelType w:val="singleLevel"/>
    <w:tmpl w:val="5C685750"/>
    <w:lvl w:ilvl="0">
      <w:start w:val="12"/>
      <w:numFmt w:val="decimal"/>
      <w:lvlText w:val="%1. "/>
      <w:legacy w:legacy="1" w:legacySpace="0" w:legacyIndent="283"/>
      <w:lvlJc w:val="left"/>
      <w:pPr>
        <w:ind w:left="283" w:hanging="283"/>
      </w:pPr>
      <w:rPr>
        <w:b w:val="0"/>
        <w:i w:val="0"/>
        <w:sz w:val="24"/>
      </w:rPr>
    </w:lvl>
  </w:abstractNum>
  <w:abstractNum w:abstractNumId="25" w15:restartNumberingAfterBreak="0">
    <w:nsid w:val="64CC2A22"/>
    <w:multiLevelType w:val="singleLevel"/>
    <w:tmpl w:val="4FD89DE0"/>
    <w:lvl w:ilvl="0">
      <w:start w:val="15"/>
      <w:numFmt w:val="decimal"/>
      <w:lvlText w:val="%1. "/>
      <w:legacy w:legacy="1" w:legacySpace="0" w:legacyIndent="283"/>
      <w:lvlJc w:val="left"/>
      <w:pPr>
        <w:ind w:left="283" w:hanging="283"/>
      </w:pPr>
      <w:rPr>
        <w:b w:val="0"/>
        <w:i w:val="0"/>
        <w:sz w:val="24"/>
      </w:rPr>
    </w:lvl>
  </w:abstractNum>
  <w:abstractNum w:abstractNumId="26" w15:restartNumberingAfterBreak="0">
    <w:nsid w:val="6627330B"/>
    <w:multiLevelType w:val="singleLevel"/>
    <w:tmpl w:val="F9D63C7C"/>
    <w:lvl w:ilvl="0">
      <w:start w:val="19"/>
      <w:numFmt w:val="decimal"/>
      <w:lvlText w:val="%1. "/>
      <w:legacy w:legacy="1" w:legacySpace="0" w:legacyIndent="283"/>
      <w:lvlJc w:val="left"/>
      <w:pPr>
        <w:ind w:left="283" w:hanging="283"/>
      </w:pPr>
      <w:rPr>
        <w:b w:val="0"/>
        <w:i w:val="0"/>
        <w:sz w:val="24"/>
      </w:rPr>
    </w:lvl>
  </w:abstractNum>
  <w:abstractNum w:abstractNumId="27" w15:restartNumberingAfterBreak="0">
    <w:nsid w:val="6D9D7D2A"/>
    <w:multiLevelType w:val="hybridMultilevel"/>
    <w:tmpl w:val="19089E6C"/>
    <w:lvl w:ilvl="0" w:tplc="33B0455E">
      <w:start w:val="1"/>
      <w:numFmt w:val="decimal"/>
      <w:lvlText w:val="%1."/>
      <w:lvlJc w:val="left"/>
      <w:pPr>
        <w:tabs>
          <w:tab w:val="num" w:pos="360"/>
        </w:tabs>
        <w:ind w:left="360" w:hanging="360"/>
      </w:pPr>
    </w:lvl>
    <w:lvl w:ilvl="1" w:tplc="7B0E6618" w:tentative="1">
      <w:start w:val="1"/>
      <w:numFmt w:val="lowerLetter"/>
      <w:lvlText w:val="%2."/>
      <w:lvlJc w:val="left"/>
      <w:pPr>
        <w:tabs>
          <w:tab w:val="num" w:pos="1080"/>
        </w:tabs>
        <w:ind w:left="1080" w:hanging="360"/>
      </w:pPr>
    </w:lvl>
    <w:lvl w:ilvl="2" w:tplc="3B0C983C" w:tentative="1">
      <w:start w:val="1"/>
      <w:numFmt w:val="lowerRoman"/>
      <w:lvlText w:val="%3."/>
      <w:lvlJc w:val="right"/>
      <w:pPr>
        <w:tabs>
          <w:tab w:val="num" w:pos="1800"/>
        </w:tabs>
        <w:ind w:left="1800" w:hanging="180"/>
      </w:pPr>
    </w:lvl>
    <w:lvl w:ilvl="3" w:tplc="AFDE7E72" w:tentative="1">
      <w:start w:val="1"/>
      <w:numFmt w:val="decimal"/>
      <w:lvlText w:val="%4."/>
      <w:lvlJc w:val="left"/>
      <w:pPr>
        <w:tabs>
          <w:tab w:val="num" w:pos="2520"/>
        </w:tabs>
        <w:ind w:left="2520" w:hanging="360"/>
      </w:pPr>
    </w:lvl>
    <w:lvl w:ilvl="4" w:tplc="619033E2" w:tentative="1">
      <w:start w:val="1"/>
      <w:numFmt w:val="lowerLetter"/>
      <w:lvlText w:val="%5."/>
      <w:lvlJc w:val="left"/>
      <w:pPr>
        <w:tabs>
          <w:tab w:val="num" w:pos="3240"/>
        </w:tabs>
        <w:ind w:left="3240" w:hanging="360"/>
      </w:pPr>
    </w:lvl>
    <w:lvl w:ilvl="5" w:tplc="E3445A92" w:tentative="1">
      <w:start w:val="1"/>
      <w:numFmt w:val="lowerRoman"/>
      <w:lvlText w:val="%6."/>
      <w:lvlJc w:val="right"/>
      <w:pPr>
        <w:tabs>
          <w:tab w:val="num" w:pos="3960"/>
        </w:tabs>
        <w:ind w:left="3960" w:hanging="180"/>
      </w:pPr>
    </w:lvl>
    <w:lvl w:ilvl="6" w:tplc="0A60748C" w:tentative="1">
      <w:start w:val="1"/>
      <w:numFmt w:val="decimal"/>
      <w:lvlText w:val="%7."/>
      <w:lvlJc w:val="left"/>
      <w:pPr>
        <w:tabs>
          <w:tab w:val="num" w:pos="4680"/>
        </w:tabs>
        <w:ind w:left="4680" w:hanging="360"/>
      </w:pPr>
    </w:lvl>
    <w:lvl w:ilvl="7" w:tplc="7BD87D62" w:tentative="1">
      <w:start w:val="1"/>
      <w:numFmt w:val="lowerLetter"/>
      <w:lvlText w:val="%8."/>
      <w:lvlJc w:val="left"/>
      <w:pPr>
        <w:tabs>
          <w:tab w:val="num" w:pos="5400"/>
        </w:tabs>
        <w:ind w:left="5400" w:hanging="360"/>
      </w:pPr>
    </w:lvl>
    <w:lvl w:ilvl="8" w:tplc="9DFEA2E6" w:tentative="1">
      <w:start w:val="1"/>
      <w:numFmt w:val="lowerRoman"/>
      <w:lvlText w:val="%9."/>
      <w:lvlJc w:val="right"/>
      <w:pPr>
        <w:tabs>
          <w:tab w:val="num" w:pos="6120"/>
        </w:tabs>
        <w:ind w:left="6120" w:hanging="180"/>
      </w:pPr>
    </w:lvl>
  </w:abstractNum>
  <w:abstractNum w:abstractNumId="28" w15:restartNumberingAfterBreak="0">
    <w:nsid w:val="78CD2DF7"/>
    <w:multiLevelType w:val="singleLevel"/>
    <w:tmpl w:val="1A7C4BF8"/>
    <w:lvl w:ilvl="0">
      <w:start w:val="21"/>
      <w:numFmt w:val="decimal"/>
      <w:lvlText w:val="%1. "/>
      <w:legacy w:legacy="1" w:legacySpace="0" w:legacyIndent="283"/>
      <w:lvlJc w:val="left"/>
      <w:pPr>
        <w:ind w:left="283" w:hanging="283"/>
      </w:pPr>
      <w:rPr>
        <w:b w:val="0"/>
        <w:i w:val="0"/>
        <w:sz w:val="24"/>
      </w:rPr>
    </w:lvl>
  </w:abstractNum>
  <w:abstractNum w:abstractNumId="29" w15:restartNumberingAfterBreak="0">
    <w:nsid w:val="7C2279BE"/>
    <w:multiLevelType w:val="singleLevel"/>
    <w:tmpl w:val="6B8E9530"/>
    <w:lvl w:ilvl="0">
      <w:start w:val="22"/>
      <w:numFmt w:val="decimal"/>
      <w:lvlText w:val="%1. "/>
      <w:legacy w:legacy="1" w:legacySpace="0" w:legacyIndent="283"/>
      <w:lvlJc w:val="left"/>
      <w:pPr>
        <w:ind w:left="283" w:hanging="283"/>
      </w:pPr>
      <w:rPr>
        <w:b w:val="0"/>
        <w:i w:val="0"/>
        <w:sz w:val="24"/>
      </w:rPr>
    </w:lvl>
  </w:abstractNum>
  <w:num w:numId="1">
    <w:abstractNumId w:val="11"/>
  </w:num>
  <w:num w:numId="2">
    <w:abstractNumId w:val="17"/>
  </w:num>
  <w:num w:numId="3">
    <w:abstractNumId w:val="14"/>
  </w:num>
  <w:num w:numId="4">
    <w:abstractNumId w:val="19"/>
  </w:num>
  <w:num w:numId="5">
    <w:abstractNumId w:val="8"/>
  </w:num>
  <w:num w:numId="6">
    <w:abstractNumId w:val="0"/>
  </w:num>
  <w:num w:numId="7">
    <w:abstractNumId w:val="23"/>
  </w:num>
  <w:num w:numId="8">
    <w:abstractNumId w:val="21"/>
  </w:num>
  <w:num w:numId="9">
    <w:abstractNumId w:val="15"/>
  </w:num>
  <w:num w:numId="10">
    <w:abstractNumId w:val="6"/>
  </w:num>
  <w:num w:numId="11">
    <w:abstractNumId w:val="20"/>
  </w:num>
  <w:num w:numId="12">
    <w:abstractNumId w:val="2"/>
  </w:num>
  <w:num w:numId="13">
    <w:abstractNumId w:val="24"/>
  </w:num>
  <w:num w:numId="14">
    <w:abstractNumId w:val="7"/>
  </w:num>
  <w:num w:numId="15">
    <w:abstractNumId w:val="4"/>
  </w:num>
  <w:num w:numId="16">
    <w:abstractNumId w:val="25"/>
  </w:num>
  <w:num w:numId="17">
    <w:abstractNumId w:val="1"/>
  </w:num>
  <w:num w:numId="18">
    <w:abstractNumId w:val="13"/>
  </w:num>
  <w:num w:numId="19">
    <w:abstractNumId w:val="10"/>
  </w:num>
  <w:num w:numId="20">
    <w:abstractNumId w:val="26"/>
  </w:num>
  <w:num w:numId="21">
    <w:abstractNumId w:val="22"/>
  </w:num>
  <w:num w:numId="22">
    <w:abstractNumId w:val="28"/>
  </w:num>
  <w:num w:numId="23">
    <w:abstractNumId w:val="29"/>
  </w:num>
  <w:num w:numId="24">
    <w:abstractNumId w:val="27"/>
  </w:num>
  <w:num w:numId="25">
    <w:abstractNumId w:val="5"/>
  </w:num>
  <w:num w:numId="26">
    <w:abstractNumId w:val="3"/>
  </w:num>
  <w:num w:numId="27">
    <w:abstractNumId w:val="12"/>
  </w:num>
  <w:num w:numId="28">
    <w:abstractNumId w:val="18"/>
  </w:num>
  <w:num w:numId="29">
    <w:abstractNumId w:val="16"/>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484"/>
    <w:rsid w:val="00027308"/>
    <w:rsid w:val="00035A68"/>
    <w:rsid w:val="0004386F"/>
    <w:rsid w:val="00043A10"/>
    <w:rsid w:val="00046989"/>
    <w:rsid w:val="00060F16"/>
    <w:rsid w:val="00066105"/>
    <w:rsid w:val="0008323D"/>
    <w:rsid w:val="000843BE"/>
    <w:rsid w:val="000A3569"/>
    <w:rsid w:val="001235F8"/>
    <w:rsid w:val="00126CE2"/>
    <w:rsid w:val="00132CD5"/>
    <w:rsid w:val="001916F9"/>
    <w:rsid w:val="001E40BF"/>
    <w:rsid w:val="001F0C90"/>
    <w:rsid w:val="00212F41"/>
    <w:rsid w:val="00245F49"/>
    <w:rsid w:val="0025566C"/>
    <w:rsid w:val="0026222C"/>
    <w:rsid w:val="00280A21"/>
    <w:rsid w:val="00281740"/>
    <w:rsid w:val="002E316E"/>
    <w:rsid w:val="002F051F"/>
    <w:rsid w:val="002F296B"/>
    <w:rsid w:val="002F2EDF"/>
    <w:rsid w:val="002F3A8B"/>
    <w:rsid w:val="002F766F"/>
    <w:rsid w:val="00371900"/>
    <w:rsid w:val="0037340B"/>
    <w:rsid w:val="003C457A"/>
    <w:rsid w:val="003D277E"/>
    <w:rsid w:val="003E496E"/>
    <w:rsid w:val="004002A0"/>
    <w:rsid w:val="00413F77"/>
    <w:rsid w:val="0043410B"/>
    <w:rsid w:val="00440926"/>
    <w:rsid w:val="0044107A"/>
    <w:rsid w:val="00447A93"/>
    <w:rsid w:val="004A60B7"/>
    <w:rsid w:val="004C7DD2"/>
    <w:rsid w:val="004E684A"/>
    <w:rsid w:val="005107FE"/>
    <w:rsid w:val="00543779"/>
    <w:rsid w:val="005546C9"/>
    <w:rsid w:val="00555887"/>
    <w:rsid w:val="00580472"/>
    <w:rsid w:val="00597867"/>
    <w:rsid w:val="005E3C1B"/>
    <w:rsid w:val="005F066C"/>
    <w:rsid w:val="0064375C"/>
    <w:rsid w:val="00653F64"/>
    <w:rsid w:val="00686F32"/>
    <w:rsid w:val="006C1B18"/>
    <w:rsid w:val="006F7389"/>
    <w:rsid w:val="007016BD"/>
    <w:rsid w:val="00787D3D"/>
    <w:rsid w:val="00795967"/>
    <w:rsid w:val="007C252A"/>
    <w:rsid w:val="007D7C41"/>
    <w:rsid w:val="00841CEB"/>
    <w:rsid w:val="008944C4"/>
    <w:rsid w:val="00896E9E"/>
    <w:rsid w:val="008A2ADA"/>
    <w:rsid w:val="008B619A"/>
    <w:rsid w:val="00953622"/>
    <w:rsid w:val="00954945"/>
    <w:rsid w:val="00956507"/>
    <w:rsid w:val="009B34D6"/>
    <w:rsid w:val="00A06626"/>
    <w:rsid w:val="00A11406"/>
    <w:rsid w:val="00A742C5"/>
    <w:rsid w:val="00A85458"/>
    <w:rsid w:val="00A9025E"/>
    <w:rsid w:val="00A92E9A"/>
    <w:rsid w:val="00AC26C7"/>
    <w:rsid w:val="00AF501C"/>
    <w:rsid w:val="00B25490"/>
    <w:rsid w:val="00B30D54"/>
    <w:rsid w:val="00B6565E"/>
    <w:rsid w:val="00B87D59"/>
    <w:rsid w:val="00BA0E55"/>
    <w:rsid w:val="00BD355A"/>
    <w:rsid w:val="00BE632C"/>
    <w:rsid w:val="00BE6786"/>
    <w:rsid w:val="00BF3701"/>
    <w:rsid w:val="00C041D8"/>
    <w:rsid w:val="00C055F5"/>
    <w:rsid w:val="00C12F60"/>
    <w:rsid w:val="00C71592"/>
    <w:rsid w:val="00C90B26"/>
    <w:rsid w:val="00CC7915"/>
    <w:rsid w:val="00D22C4F"/>
    <w:rsid w:val="00D257DF"/>
    <w:rsid w:val="00D3311E"/>
    <w:rsid w:val="00D36256"/>
    <w:rsid w:val="00D56C3E"/>
    <w:rsid w:val="00D744D5"/>
    <w:rsid w:val="00D80D77"/>
    <w:rsid w:val="00DD25D7"/>
    <w:rsid w:val="00DE2624"/>
    <w:rsid w:val="00DF3DE0"/>
    <w:rsid w:val="00DF63C3"/>
    <w:rsid w:val="00E2756A"/>
    <w:rsid w:val="00EB66A3"/>
    <w:rsid w:val="00EE6990"/>
    <w:rsid w:val="00F11B88"/>
    <w:rsid w:val="00F13670"/>
    <w:rsid w:val="00F137F6"/>
    <w:rsid w:val="00F258D9"/>
    <w:rsid w:val="00F40149"/>
    <w:rsid w:val="00F61186"/>
    <w:rsid w:val="00F725C0"/>
    <w:rsid w:val="00F87A2F"/>
    <w:rsid w:val="00F93484"/>
    <w:rsid w:val="00FA2D8B"/>
    <w:rsid w:val="00FA55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fr-FR"/>
    </w:rPr>
  </w:style>
  <w:style w:type="paragraph" w:styleId="Overskrift1">
    <w:name w:val="heading 1"/>
    <w:basedOn w:val="Normal"/>
    <w:next w:val="Normal"/>
    <w:qFormat/>
    <w:pPr>
      <w:keepNext/>
      <w:outlineLvl w:val="0"/>
    </w:pPr>
    <w:rPr>
      <w:sz w:val="24"/>
      <w:u w:val="single"/>
      <w:lang w:val="nb-NO"/>
    </w:rPr>
  </w:style>
  <w:style w:type="paragraph" w:styleId="Overskrift2">
    <w:name w:val="heading 2"/>
    <w:basedOn w:val="Normal"/>
    <w:next w:val="Normal"/>
    <w:qFormat/>
    <w:pPr>
      <w:keepNext/>
      <w:outlineLvl w:val="1"/>
    </w:pPr>
    <w:rPr>
      <w:b/>
      <w:i/>
      <w:sz w:val="24"/>
      <w:u w:val="single"/>
    </w:rPr>
  </w:style>
  <w:style w:type="paragraph" w:styleId="Overskrift3">
    <w:name w:val="heading 3"/>
    <w:basedOn w:val="Normal"/>
    <w:next w:val="Normal"/>
    <w:qFormat/>
    <w:pPr>
      <w:keepNext/>
      <w:outlineLvl w:val="2"/>
    </w:pPr>
    <w:rPr>
      <w:b/>
      <w:i/>
      <w:sz w:val="24"/>
      <w:lang w:val="nb-NO"/>
    </w:rPr>
  </w:style>
  <w:style w:type="paragraph" w:styleId="Overskrift4">
    <w:name w:val="heading 4"/>
    <w:basedOn w:val="Normal"/>
    <w:next w:val="Normal"/>
    <w:qFormat/>
    <w:pPr>
      <w:keepNext/>
      <w:outlineLvl w:val="3"/>
    </w:pPr>
    <w:rPr>
      <w:sz w:val="24"/>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rPr>
      <w:sz w:val="24"/>
      <w:lang w:val="nb-NO"/>
    </w:rPr>
  </w:style>
  <w:style w:type="paragraph" w:styleId="Topptekst">
    <w:name w:val="header"/>
    <w:basedOn w:val="Normal"/>
    <w:pPr>
      <w:tabs>
        <w:tab w:val="center" w:pos="4153"/>
        <w:tab w:val="right" w:pos="8306"/>
      </w:tabs>
    </w:pPr>
  </w:style>
  <w:style w:type="paragraph" w:styleId="Bunntekst">
    <w:name w:val="footer"/>
    <w:basedOn w:val="Normal"/>
    <w:pPr>
      <w:tabs>
        <w:tab w:val="center" w:pos="4153"/>
        <w:tab w:val="right" w:pos="8306"/>
      </w:tabs>
    </w:pPr>
  </w:style>
  <w:style w:type="paragraph" w:styleId="Brdtekst2">
    <w:name w:val="Body Text 2"/>
    <w:basedOn w:val="Normal"/>
    <w:rPr>
      <w:b/>
      <w:i/>
      <w:sz w:val="24"/>
      <w:lang w:val="nb-NO"/>
    </w:rPr>
  </w:style>
  <w:style w:type="paragraph" w:styleId="Brdtekst3">
    <w:name w:val="Body Text 3"/>
    <w:basedOn w:val="Normal"/>
    <w:rPr>
      <w:b/>
      <w:color w:val="FF0000"/>
    </w:rPr>
  </w:style>
  <w:style w:type="paragraph" w:styleId="Bobletekst">
    <w:name w:val="Balloon Text"/>
    <w:basedOn w:val="Normal"/>
    <w:link w:val="BobletekstTegn"/>
    <w:rsid w:val="0037340B"/>
    <w:rPr>
      <w:rFonts w:ascii="Tahoma" w:hAnsi="Tahoma" w:cs="Tahoma"/>
      <w:sz w:val="16"/>
      <w:szCs w:val="16"/>
    </w:rPr>
  </w:style>
  <w:style w:type="character" w:customStyle="1" w:styleId="BobletekstTegn">
    <w:name w:val="Bobletekst Tegn"/>
    <w:basedOn w:val="Standardskriftforavsnitt"/>
    <w:link w:val="Bobletekst"/>
    <w:rsid w:val="0037340B"/>
    <w:rPr>
      <w:rFonts w:ascii="Tahoma" w:hAnsi="Tahoma" w:cs="Tahoma"/>
      <w:sz w:val="16"/>
      <w:szCs w:val="16"/>
      <w:lang w:val="fr-FR"/>
    </w:rPr>
  </w:style>
  <w:style w:type="paragraph" w:styleId="NormalWeb">
    <w:name w:val="Normal (Web)"/>
    <w:basedOn w:val="Normal"/>
    <w:rsid w:val="00E2756A"/>
    <w:rPr>
      <w:sz w:val="24"/>
      <w:szCs w:val="24"/>
    </w:rPr>
  </w:style>
  <w:style w:type="character" w:styleId="Merknadsreferanse">
    <w:name w:val="annotation reference"/>
    <w:basedOn w:val="Standardskriftforavsnitt"/>
    <w:rsid w:val="00E2756A"/>
    <w:rPr>
      <w:sz w:val="16"/>
      <w:szCs w:val="16"/>
    </w:rPr>
  </w:style>
  <w:style w:type="paragraph" w:styleId="Merknadstekst">
    <w:name w:val="annotation text"/>
    <w:basedOn w:val="Normal"/>
    <w:link w:val="MerknadstekstTegn"/>
    <w:rsid w:val="00E2756A"/>
    <w:pPr>
      <w:overflowPunct/>
      <w:autoSpaceDE/>
      <w:autoSpaceDN/>
      <w:adjustRightInd/>
      <w:textAlignment w:val="auto"/>
    </w:pPr>
    <w:rPr>
      <w:lang w:val="nb-NO"/>
    </w:rPr>
  </w:style>
  <w:style w:type="character" w:customStyle="1" w:styleId="MerknadstekstTegn">
    <w:name w:val="Merknadstekst Tegn"/>
    <w:basedOn w:val="Standardskriftforavsnitt"/>
    <w:link w:val="Merknadstekst"/>
    <w:rsid w:val="00E27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9204C-40FB-4AE3-A609-D4FDCE6E7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1806</Words>
  <Characters>9576</Characters>
  <Application>Microsoft Office Word</Application>
  <DocSecurity>0</DocSecurity>
  <Lines>79</Lines>
  <Paragraphs>22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Vedtekter for Storenga Barnehage</vt:lpstr>
    </vt:vector>
  </TitlesOfParts>
  <Manager/>
  <Company/>
  <LinksUpToDate>false</LinksUpToDate>
  <CharactersWithSpaces>11360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2010-09-06T14:32:00Z</cp:lastPrinted>
  <dcterms:created xsi:type="dcterms:W3CDTF">2018-09-04T08:29:00Z</dcterms:created>
  <dcterms:modified xsi:type="dcterms:W3CDTF">2018-09-04T08:29:00Z</dcterms:modified>
  <cp:category/>
</cp:coreProperties>
</file>