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4A948" w14:textId="378F10DC" w:rsidR="00617D57" w:rsidRDefault="00617D57">
      <w:r>
        <w:rPr>
          <w:noProof/>
        </w:rPr>
        <w:drawing>
          <wp:inline distT="0" distB="0" distL="0" distR="0" wp14:anchorId="06869A7F" wp14:editId="273D58FE">
            <wp:extent cx="1283110" cy="909499"/>
            <wp:effectExtent l="0" t="0" r="0" b="5080"/>
            <wp:docPr id="774209298" name="Bilde 1" descr="Et bilde som inneholder logo, Grafikk, clip art, symbo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209298" name="Bilde 1" descr="Et bilde som inneholder logo, Grafikk, clip art, symbol&#10;&#10;Automatisk generert beskrivels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97969" cy="920031"/>
                    </a:xfrm>
                    <a:prstGeom prst="rect">
                      <a:avLst/>
                    </a:prstGeom>
                  </pic:spPr>
                </pic:pic>
              </a:graphicData>
            </a:graphic>
          </wp:inline>
        </w:drawing>
      </w:r>
    </w:p>
    <w:p w14:paraId="5E2230FA" w14:textId="77777777" w:rsidR="006F03D5" w:rsidRDefault="006F03D5">
      <w:pPr>
        <w:rPr>
          <w:b/>
          <w:bCs/>
        </w:rPr>
      </w:pPr>
    </w:p>
    <w:p w14:paraId="654F12B8" w14:textId="58876B0A" w:rsidR="00617D57" w:rsidRPr="0058129E" w:rsidRDefault="00617D57">
      <w:pPr>
        <w:rPr>
          <w:b/>
          <w:bCs/>
        </w:rPr>
      </w:pPr>
      <w:r w:rsidRPr="0058129E">
        <w:rPr>
          <w:b/>
          <w:bCs/>
        </w:rPr>
        <w:t xml:space="preserve">Referat styremøte i Travavl.no </w:t>
      </w:r>
      <w:r w:rsidR="00974C79" w:rsidRPr="0058129E">
        <w:rPr>
          <w:b/>
          <w:bCs/>
        </w:rPr>
        <w:t xml:space="preserve">på </w:t>
      </w:r>
      <w:r w:rsidR="00974C79">
        <w:rPr>
          <w:b/>
          <w:bCs/>
        </w:rPr>
        <w:t xml:space="preserve">Microsoft </w:t>
      </w:r>
      <w:r w:rsidR="00974C79" w:rsidRPr="0058129E">
        <w:rPr>
          <w:b/>
          <w:bCs/>
        </w:rPr>
        <w:t>Teams</w:t>
      </w:r>
    </w:p>
    <w:p w14:paraId="317019D9" w14:textId="103890B2" w:rsidR="00617D57" w:rsidRDefault="00617D57">
      <w:r>
        <w:t xml:space="preserve">Tid: </w:t>
      </w:r>
      <w:r>
        <w:tab/>
      </w:r>
      <w:r>
        <w:tab/>
      </w:r>
      <w:r w:rsidR="009A4E9F">
        <w:t>09</w:t>
      </w:r>
      <w:r w:rsidR="00836D38">
        <w:t>.0</w:t>
      </w:r>
      <w:r w:rsidR="009A4E9F">
        <w:t>7</w:t>
      </w:r>
      <w:r w:rsidR="00836D38">
        <w:t>.</w:t>
      </w:r>
      <w:r>
        <w:t>202</w:t>
      </w:r>
      <w:r w:rsidR="00836D38">
        <w:t>5</w:t>
      </w:r>
      <w:r>
        <w:t xml:space="preserve"> kl</w:t>
      </w:r>
      <w:r w:rsidR="003D00DF">
        <w:t>.</w:t>
      </w:r>
      <w:r>
        <w:t xml:space="preserve"> </w:t>
      </w:r>
      <w:r w:rsidR="003D00DF">
        <w:t>1</w:t>
      </w:r>
      <w:r w:rsidR="009A4E9F">
        <w:t>9</w:t>
      </w:r>
      <w:r w:rsidR="003D00DF">
        <w:t>:00</w:t>
      </w:r>
      <w:r>
        <w:t>-</w:t>
      </w:r>
      <w:r w:rsidR="00286A66">
        <w:t>20</w:t>
      </w:r>
      <w:r w:rsidR="003D00DF">
        <w:t>:</w:t>
      </w:r>
      <w:r w:rsidR="00286A66">
        <w:t>15</w:t>
      </w:r>
    </w:p>
    <w:p w14:paraId="0EE066E0" w14:textId="67E7CF1E" w:rsidR="00617D57" w:rsidRDefault="00617D57" w:rsidP="003D00DF">
      <w:pPr>
        <w:ind w:left="1416" w:hanging="1416"/>
      </w:pPr>
      <w:r>
        <w:t xml:space="preserve">Til stede: </w:t>
      </w:r>
      <w:r>
        <w:tab/>
      </w:r>
      <w:r w:rsidR="009A4E9F">
        <w:t>Julie Ann Gjerstad</w:t>
      </w:r>
      <w:r>
        <w:t xml:space="preserve">, </w:t>
      </w:r>
      <w:r w:rsidR="00836D38" w:rsidRPr="00836D38">
        <w:t>Reidar Molthe</w:t>
      </w:r>
      <w:r>
        <w:t>, Ments Tore Møller</w:t>
      </w:r>
      <w:r w:rsidR="009A4E9F">
        <w:t xml:space="preserve"> </w:t>
      </w:r>
      <w:r w:rsidR="007A308B">
        <w:t xml:space="preserve">og </w:t>
      </w:r>
      <w:r>
        <w:t>Arnt Foss</w:t>
      </w:r>
      <w:r w:rsidR="003D00DF">
        <w:t>.</w:t>
      </w:r>
    </w:p>
    <w:p w14:paraId="2AF3CA46" w14:textId="6B643823" w:rsidR="00286A66" w:rsidRDefault="00286A66" w:rsidP="003D00DF">
      <w:pPr>
        <w:ind w:left="1416" w:hanging="1416"/>
      </w:pPr>
      <w:r>
        <w:t>Forfall:</w:t>
      </w:r>
      <w:r>
        <w:tab/>
      </w:r>
      <w:r w:rsidR="009A4E9F">
        <w:t>Tone Britt Madsen, Marianne Landsem, Vidar Skogdalen</w:t>
      </w:r>
    </w:p>
    <w:p w14:paraId="665D236B" w14:textId="6220C218" w:rsidR="003D00DF" w:rsidRPr="003D00DF" w:rsidRDefault="00617D57" w:rsidP="003D00DF">
      <w:pPr>
        <w:spacing w:before="100" w:beforeAutospacing="1" w:after="100" w:afterAutospacing="1" w:line="240" w:lineRule="auto"/>
        <w:rPr>
          <w:rFonts w:eastAsia="Times New Roman"/>
          <w:b/>
          <w:bCs/>
        </w:rPr>
      </w:pPr>
      <w:r w:rsidRPr="003D00DF">
        <w:rPr>
          <w:b/>
          <w:bCs/>
        </w:rPr>
        <w:t xml:space="preserve">Sak </w:t>
      </w:r>
      <w:r w:rsidR="002B1822">
        <w:rPr>
          <w:b/>
          <w:bCs/>
        </w:rPr>
        <w:t>1</w:t>
      </w:r>
      <w:r w:rsidR="003D00DF" w:rsidRPr="003D00DF">
        <w:rPr>
          <w:b/>
          <w:bCs/>
        </w:rPr>
        <w:t xml:space="preserve"> </w:t>
      </w:r>
      <w:r w:rsidR="003D00DF">
        <w:rPr>
          <w:b/>
          <w:bCs/>
        </w:rPr>
        <w:tab/>
      </w:r>
      <w:r w:rsidR="009A4E9F">
        <w:rPr>
          <w:b/>
          <w:bCs/>
        </w:rPr>
        <w:t>Gjennomgang av status for de ulike ansvarsområdene:</w:t>
      </w:r>
    </w:p>
    <w:p w14:paraId="7344FF29" w14:textId="43C41D29" w:rsidR="009A4E9F" w:rsidRDefault="009A4E9F" w:rsidP="009A4E9F">
      <w:pPr>
        <w:pStyle w:val="Listeavsnitt"/>
        <w:numPr>
          <w:ilvl w:val="0"/>
          <w:numId w:val="19"/>
        </w:numPr>
        <w:spacing w:before="100" w:beforeAutospacing="1" w:after="100" w:afterAutospacing="1" w:line="240" w:lineRule="auto"/>
        <w:rPr>
          <w:rFonts w:ascii="Calibri" w:eastAsia="Times New Roman" w:hAnsi="Calibri" w:cs="Calibri"/>
        </w:rPr>
      </w:pPr>
      <w:r w:rsidRPr="009A4E9F">
        <w:rPr>
          <w:rFonts w:ascii="Calibri" w:eastAsia="Times New Roman" w:hAnsi="Calibri" w:cs="Calibri"/>
        </w:rPr>
        <w:t xml:space="preserve">Regnskap v/Ments Tore: </w:t>
      </w:r>
      <w:r>
        <w:rPr>
          <w:rFonts w:ascii="Calibri" w:eastAsia="Times New Roman" w:hAnsi="Calibri" w:cs="Calibri"/>
        </w:rPr>
        <w:t>Grei likviditet. Regninger betales etter hvert som de kommer. Regnskapet føres etter nyttår.</w:t>
      </w:r>
    </w:p>
    <w:p w14:paraId="6421493A" w14:textId="76392E3C" w:rsidR="009A4E9F" w:rsidRDefault="009A4E9F" w:rsidP="009A4E9F">
      <w:pPr>
        <w:pStyle w:val="Listeavsnitt"/>
        <w:numPr>
          <w:ilvl w:val="0"/>
          <w:numId w:val="19"/>
        </w:numPr>
        <w:spacing w:before="100" w:beforeAutospacing="1" w:after="100" w:afterAutospacing="1" w:line="240" w:lineRule="auto"/>
        <w:rPr>
          <w:rFonts w:ascii="Calibri" w:eastAsia="Times New Roman" w:hAnsi="Calibri" w:cs="Calibri"/>
        </w:rPr>
      </w:pPr>
      <w:r>
        <w:rPr>
          <w:rFonts w:ascii="Calibri" w:eastAsia="Times New Roman" w:hAnsi="Calibri" w:cs="Calibri"/>
        </w:rPr>
        <w:t>Kampanjehingster v/ Ments Tore og Julie Ann: Inntrykket er at det er god aktivitet og at vi kan håpe på en utflating av nedgangen i antall bedekninger.</w:t>
      </w:r>
    </w:p>
    <w:p w14:paraId="0DAB2304" w14:textId="7CF129F8" w:rsidR="009A4E9F" w:rsidRDefault="009A4E9F" w:rsidP="009A4E9F">
      <w:pPr>
        <w:pStyle w:val="Listeavsnitt"/>
        <w:numPr>
          <w:ilvl w:val="0"/>
          <w:numId w:val="19"/>
        </w:numPr>
        <w:spacing w:before="100" w:beforeAutospacing="1" w:after="100" w:afterAutospacing="1" w:line="240" w:lineRule="auto"/>
        <w:rPr>
          <w:rFonts w:ascii="Calibri" w:eastAsia="Times New Roman" w:hAnsi="Calibri" w:cs="Calibri"/>
        </w:rPr>
      </w:pPr>
      <w:r>
        <w:rPr>
          <w:rFonts w:ascii="Calibri" w:eastAsia="Times New Roman" w:hAnsi="Calibri" w:cs="Calibri"/>
        </w:rPr>
        <w:t>Studie- og ins</w:t>
      </w:r>
      <w:r w:rsidR="00AC1987">
        <w:rPr>
          <w:rFonts w:ascii="Calibri" w:eastAsia="Times New Roman" w:hAnsi="Calibri" w:cs="Calibri"/>
        </w:rPr>
        <w:t>p</w:t>
      </w:r>
      <w:r>
        <w:rPr>
          <w:rFonts w:ascii="Calibri" w:eastAsia="Times New Roman" w:hAnsi="Calibri" w:cs="Calibri"/>
        </w:rPr>
        <w:t>irasjonsturer v/ Reidar og Vidar: Det arbeides med to alternativ for høst 2025, tur til Åby og tur til Danmark.</w:t>
      </w:r>
    </w:p>
    <w:p w14:paraId="7519B6AD" w14:textId="53C4B59A" w:rsidR="00694D45" w:rsidRDefault="009A4E9F" w:rsidP="00694D45">
      <w:pPr>
        <w:pStyle w:val="Listeavsnitt"/>
        <w:numPr>
          <w:ilvl w:val="0"/>
          <w:numId w:val="19"/>
        </w:numPr>
        <w:spacing w:before="100" w:beforeAutospacing="1" w:after="100" w:afterAutospacing="1" w:line="240" w:lineRule="auto"/>
        <w:rPr>
          <w:rFonts w:ascii="Calibri" w:eastAsia="Times New Roman" w:hAnsi="Calibri" w:cs="Calibri"/>
        </w:rPr>
      </w:pPr>
      <w:r>
        <w:rPr>
          <w:rFonts w:ascii="Calibri" w:eastAsia="Times New Roman" w:hAnsi="Calibri" w:cs="Calibri"/>
        </w:rPr>
        <w:t>Åpen føllgård: Det er avviklet fem</w:t>
      </w:r>
      <w:r w:rsidR="00694D45">
        <w:rPr>
          <w:rFonts w:ascii="Calibri" w:eastAsia="Times New Roman" w:hAnsi="Calibri" w:cs="Calibri"/>
        </w:rPr>
        <w:t xml:space="preserve"> flotte arrangement. Oppslutningen har vært variabel. Der det har vært lite besøk har vi ikke lykkes med å få forhåndsomtale i lokale medier.</w:t>
      </w:r>
    </w:p>
    <w:p w14:paraId="2803C130" w14:textId="77777777" w:rsidR="00AC1987" w:rsidRDefault="00694D45" w:rsidP="00694D45">
      <w:pPr>
        <w:pStyle w:val="Listeavsnitt"/>
        <w:spacing w:before="100" w:beforeAutospacing="1" w:after="100" w:afterAutospacing="1" w:line="240" w:lineRule="auto"/>
        <w:ind w:left="1428"/>
        <w:rPr>
          <w:rFonts w:ascii="Calibri" w:eastAsia="Times New Roman" w:hAnsi="Calibri" w:cs="Calibri"/>
        </w:rPr>
      </w:pPr>
      <w:r>
        <w:rPr>
          <w:rFonts w:ascii="Calibri" w:eastAsia="Times New Roman" w:hAnsi="Calibri" w:cs="Calibri"/>
        </w:rPr>
        <w:t>Søknad om økonomisk støtte til arrangementene til «Travhestens Vern» nådde ikke opp.</w:t>
      </w:r>
    </w:p>
    <w:p w14:paraId="59AF41B4" w14:textId="59C97DD3" w:rsidR="00694D45" w:rsidRDefault="00AC1987" w:rsidP="00694D45">
      <w:pPr>
        <w:pStyle w:val="Listeavsnitt"/>
        <w:spacing w:before="100" w:beforeAutospacing="1" w:after="100" w:afterAutospacing="1" w:line="240" w:lineRule="auto"/>
        <w:ind w:left="1428"/>
        <w:rPr>
          <w:rFonts w:ascii="Calibri" w:eastAsia="Times New Roman" w:hAnsi="Calibri" w:cs="Calibri"/>
        </w:rPr>
      </w:pPr>
      <w:r>
        <w:rPr>
          <w:rFonts w:ascii="Calibri" w:eastAsia="Times New Roman" w:hAnsi="Calibri" w:cs="Calibri"/>
        </w:rPr>
        <w:t xml:space="preserve">Neste og siste arrangement blir </w:t>
      </w:r>
      <w:r w:rsidR="006F03D5">
        <w:rPr>
          <w:rFonts w:ascii="Calibri" w:eastAsia="Times New Roman" w:hAnsi="Calibri" w:cs="Calibri"/>
        </w:rPr>
        <w:t>søndag 10. august hos Stall Resort i Trøgstad.</w:t>
      </w:r>
      <w:r w:rsidR="00DD3B81">
        <w:rPr>
          <w:rFonts w:ascii="Calibri" w:eastAsia="Times New Roman" w:hAnsi="Calibri" w:cs="Calibri"/>
        </w:rPr>
        <w:br/>
      </w:r>
    </w:p>
    <w:p w14:paraId="1F00AC46" w14:textId="1B7D7213" w:rsidR="00B901C4" w:rsidRDefault="00B901C4" w:rsidP="00B901C4">
      <w:pPr>
        <w:spacing w:before="100" w:beforeAutospacing="1" w:after="100" w:afterAutospacing="1" w:line="240" w:lineRule="auto"/>
        <w:rPr>
          <w:rFonts w:ascii="Calibri" w:eastAsia="Times New Roman" w:hAnsi="Calibri" w:cs="Calibri"/>
          <w14:ligatures w14:val="none"/>
        </w:rPr>
      </w:pPr>
      <w:r w:rsidRPr="003D00DF">
        <w:rPr>
          <w:b/>
          <w:bCs/>
        </w:rPr>
        <w:t xml:space="preserve">Sak </w:t>
      </w:r>
      <w:r w:rsidR="00DD3B81">
        <w:rPr>
          <w:b/>
          <w:bCs/>
        </w:rPr>
        <w:t>2</w:t>
      </w:r>
      <w:r w:rsidRPr="003D00DF">
        <w:rPr>
          <w:b/>
          <w:bCs/>
        </w:rPr>
        <w:t xml:space="preserve"> </w:t>
      </w:r>
      <w:r>
        <w:rPr>
          <w:b/>
          <w:bCs/>
        </w:rPr>
        <w:tab/>
      </w:r>
      <w:r w:rsidR="00DD3B81">
        <w:rPr>
          <w:b/>
          <w:bCs/>
        </w:rPr>
        <w:t>Dialogmøte med DNT</w:t>
      </w:r>
    </w:p>
    <w:p w14:paraId="74E280F0" w14:textId="55F6ED0F" w:rsidR="009537BD" w:rsidRDefault="00DD3B81" w:rsidP="004514D1">
      <w:pPr>
        <w:spacing w:before="100" w:beforeAutospacing="1" w:after="100" w:afterAutospacing="1" w:line="240" w:lineRule="auto"/>
        <w:ind w:left="709" w:hanging="1"/>
        <w:rPr>
          <w:rFonts w:eastAsia="Times New Roman"/>
        </w:rPr>
      </w:pPr>
      <w:r>
        <w:rPr>
          <w:rFonts w:eastAsia="Times New Roman"/>
        </w:rPr>
        <w:t>Vårens dialogmøte ble av diverse grunner avlyst a</w:t>
      </w:r>
      <w:r w:rsidR="00AC1987">
        <w:rPr>
          <w:rFonts w:eastAsia="Times New Roman"/>
        </w:rPr>
        <w:t>v</w:t>
      </w:r>
      <w:r>
        <w:rPr>
          <w:rFonts w:eastAsia="Times New Roman"/>
        </w:rPr>
        <w:t xml:space="preserve"> DNT.</w:t>
      </w:r>
    </w:p>
    <w:p w14:paraId="1A0EC597" w14:textId="5AC90836" w:rsidR="00DD3B81" w:rsidRDefault="00DD3B81" w:rsidP="009537BD">
      <w:pPr>
        <w:spacing w:before="100" w:beforeAutospacing="1" w:after="100" w:afterAutospacing="1" w:line="240" w:lineRule="auto"/>
        <w:ind w:left="709" w:hanging="1"/>
      </w:pPr>
      <w:r>
        <w:t>Høstens</w:t>
      </w:r>
      <w:r w:rsidRPr="00DD3B81">
        <w:t xml:space="preserve"> dialogmøte blir onsdag 24. september kl. 17-20. Det tilrettelegges for både fysisk og digital deltakelse.</w:t>
      </w:r>
      <w:r>
        <w:br/>
      </w:r>
    </w:p>
    <w:p w14:paraId="61AB274C" w14:textId="52C3D957" w:rsidR="009537BD" w:rsidRDefault="009537BD" w:rsidP="009537BD">
      <w:pPr>
        <w:spacing w:before="100" w:beforeAutospacing="1" w:after="100" w:afterAutospacing="1" w:line="240" w:lineRule="auto"/>
        <w:rPr>
          <w:rFonts w:eastAsia="Times New Roman"/>
        </w:rPr>
      </w:pPr>
      <w:r w:rsidRPr="003D00DF">
        <w:rPr>
          <w:b/>
          <w:bCs/>
        </w:rPr>
        <w:t>Sak</w:t>
      </w:r>
      <w:r w:rsidR="00212C50">
        <w:rPr>
          <w:b/>
          <w:bCs/>
        </w:rPr>
        <w:t xml:space="preserve"> </w:t>
      </w:r>
      <w:r w:rsidR="00DD3B81">
        <w:rPr>
          <w:b/>
          <w:bCs/>
        </w:rPr>
        <w:t>3</w:t>
      </w:r>
      <w:r w:rsidRPr="003D00DF">
        <w:rPr>
          <w:b/>
          <w:bCs/>
        </w:rPr>
        <w:t xml:space="preserve"> </w:t>
      </w:r>
      <w:r>
        <w:rPr>
          <w:b/>
          <w:bCs/>
        </w:rPr>
        <w:tab/>
      </w:r>
      <w:r w:rsidR="00DD3B81">
        <w:rPr>
          <w:b/>
          <w:bCs/>
        </w:rPr>
        <w:t>«</w:t>
      </w:r>
      <w:r w:rsidR="00DD3B81" w:rsidRPr="006331A2">
        <w:rPr>
          <w:b/>
          <w:bCs/>
        </w:rPr>
        <w:t xml:space="preserve">Satsning </w:t>
      </w:r>
      <w:proofErr w:type="spellStart"/>
      <w:r w:rsidR="00DD3B81" w:rsidRPr="006331A2">
        <w:rPr>
          <w:b/>
          <w:bCs/>
        </w:rPr>
        <w:t>för</w:t>
      </w:r>
      <w:proofErr w:type="spellEnd"/>
      <w:r w:rsidR="00DD3B81" w:rsidRPr="006331A2">
        <w:rPr>
          <w:b/>
          <w:bCs/>
        </w:rPr>
        <w:t xml:space="preserve"> </w:t>
      </w:r>
      <w:proofErr w:type="spellStart"/>
      <w:r w:rsidR="00DD3B81" w:rsidRPr="006331A2">
        <w:rPr>
          <w:b/>
          <w:bCs/>
        </w:rPr>
        <w:t>stärkt</w:t>
      </w:r>
      <w:proofErr w:type="spellEnd"/>
      <w:r w:rsidR="00DD3B81" w:rsidRPr="006331A2">
        <w:rPr>
          <w:b/>
          <w:bCs/>
        </w:rPr>
        <w:t xml:space="preserve"> </w:t>
      </w:r>
      <w:proofErr w:type="spellStart"/>
      <w:r w:rsidR="00DD3B81" w:rsidRPr="006331A2">
        <w:rPr>
          <w:b/>
          <w:bCs/>
        </w:rPr>
        <w:t>uppfödning</w:t>
      </w:r>
      <w:proofErr w:type="spellEnd"/>
      <w:r w:rsidR="00DD3B81" w:rsidRPr="006331A2">
        <w:rPr>
          <w:b/>
          <w:bCs/>
        </w:rPr>
        <w:t xml:space="preserve"> av </w:t>
      </w:r>
      <w:proofErr w:type="spellStart"/>
      <w:r w:rsidR="00DD3B81" w:rsidRPr="006331A2">
        <w:rPr>
          <w:b/>
          <w:bCs/>
        </w:rPr>
        <w:t>varmblodiga</w:t>
      </w:r>
      <w:proofErr w:type="spellEnd"/>
      <w:r w:rsidR="00DD3B81" w:rsidRPr="006331A2">
        <w:rPr>
          <w:b/>
          <w:bCs/>
        </w:rPr>
        <w:t xml:space="preserve"> </w:t>
      </w:r>
      <w:proofErr w:type="spellStart"/>
      <w:r w:rsidR="00DD3B81" w:rsidRPr="006331A2">
        <w:rPr>
          <w:b/>
          <w:bCs/>
        </w:rPr>
        <w:t>hästar</w:t>
      </w:r>
      <w:proofErr w:type="spellEnd"/>
      <w:r w:rsidR="00DD3B81" w:rsidRPr="006331A2">
        <w:rPr>
          <w:b/>
          <w:bCs/>
        </w:rPr>
        <w:t xml:space="preserve"> i Sverige</w:t>
      </w:r>
      <w:r w:rsidR="00DD3B81">
        <w:rPr>
          <w:b/>
          <w:bCs/>
        </w:rPr>
        <w:t>»</w:t>
      </w:r>
    </w:p>
    <w:p w14:paraId="4B850DE8" w14:textId="1F58D12B" w:rsidR="00D21B78" w:rsidRDefault="00DD3B81" w:rsidP="004514D1">
      <w:pPr>
        <w:spacing w:before="100" w:beforeAutospacing="1" w:after="100" w:afterAutospacing="1" w:line="240" w:lineRule="auto"/>
        <w:ind w:left="709" w:hanging="1"/>
        <w:rPr>
          <w:rFonts w:eastAsia="Times New Roman"/>
        </w:rPr>
      </w:pPr>
      <w:r>
        <w:rPr>
          <w:rFonts w:eastAsia="Times New Roman"/>
        </w:rPr>
        <w:t xml:space="preserve">I svensk </w:t>
      </w:r>
      <w:r w:rsidR="00A61D52">
        <w:rPr>
          <w:rFonts w:eastAsia="Times New Roman"/>
        </w:rPr>
        <w:t>varmblodsavl har det lenge vært en stor diskusjon om oppdrett av svenskfødte hester utenfor Sverige. Den svenske avlsforeningen for varmblods travhester, ASVT, har ønsket en sterkere satsning på oppdrett på Svensk mark. ASVT har hatt motstridende interesser med oppdrettere som har store deler av sine hopper oppstallet utenfor Sverige. Styret i Travavl.no hadde på sitt styreseminar i fjor høst besøk av generalsekretæren i ASVT og fikk der innblikk i situasjonen.</w:t>
      </w:r>
    </w:p>
    <w:p w14:paraId="6A85ACF8" w14:textId="0F7883AA" w:rsidR="00A61D52" w:rsidRDefault="00A61D52" w:rsidP="004514D1">
      <w:pPr>
        <w:spacing w:before="100" w:beforeAutospacing="1" w:after="100" w:afterAutospacing="1" w:line="240" w:lineRule="auto"/>
        <w:ind w:left="709" w:hanging="1"/>
        <w:rPr>
          <w:rFonts w:eastAsia="Times New Roman"/>
        </w:rPr>
      </w:pPr>
      <w:r>
        <w:rPr>
          <w:rFonts w:eastAsia="Times New Roman"/>
        </w:rPr>
        <w:lastRenderedPageBreak/>
        <w:t xml:space="preserve">Nå har Svensk Travsport bestemt at det skal bli enklere å drive oppdrett av svenskfødte </w:t>
      </w:r>
      <w:r w:rsidR="00FD1B12">
        <w:rPr>
          <w:rFonts w:eastAsia="Times New Roman"/>
        </w:rPr>
        <w:t>varmblods</w:t>
      </w:r>
      <w:r>
        <w:rPr>
          <w:rFonts w:eastAsia="Times New Roman"/>
        </w:rPr>
        <w:t xml:space="preserve">hester utenfor Sverige ved at de ikke lengre trenger å komme til Sverige for å bli sertifisert. På den andre siden vil oppdrett utenfor Sverige </w:t>
      </w:r>
      <w:r w:rsidR="00AC1987">
        <w:rPr>
          <w:rFonts w:eastAsia="Times New Roman"/>
        </w:rPr>
        <w:t xml:space="preserve">få </w:t>
      </w:r>
      <w:r>
        <w:rPr>
          <w:rFonts w:eastAsia="Times New Roman"/>
        </w:rPr>
        <w:t>lavere oppdretterpremier enn hester som fødes i Sverige</w:t>
      </w:r>
      <w:r w:rsidR="00FD1B12">
        <w:rPr>
          <w:rFonts w:eastAsia="Times New Roman"/>
        </w:rPr>
        <w:t xml:space="preserve"> fra og med hester født 2027. Hester født i Sverige vil også få høyere premier i </w:t>
      </w:r>
      <w:r w:rsidR="001365CD">
        <w:rPr>
          <w:rFonts w:eastAsia="Times New Roman"/>
        </w:rPr>
        <w:t>«</w:t>
      </w:r>
      <w:r w:rsidR="00FD1B12" w:rsidRPr="00FD1B12">
        <w:rPr>
          <w:rFonts w:eastAsia="Times New Roman"/>
        </w:rPr>
        <w:t xml:space="preserve">Svensk Travsports </w:t>
      </w:r>
      <w:proofErr w:type="spellStart"/>
      <w:r w:rsidR="00FD1B12" w:rsidRPr="00FD1B12">
        <w:rPr>
          <w:rFonts w:eastAsia="Times New Roman"/>
        </w:rPr>
        <w:t>Unghästserie</w:t>
      </w:r>
      <w:proofErr w:type="spellEnd"/>
      <w:r w:rsidR="001365CD">
        <w:rPr>
          <w:rFonts w:eastAsia="Times New Roman"/>
        </w:rPr>
        <w:t>»</w:t>
      </w:r>
      <w:r w:rsidR="00EE2714">
        <w:rPr>
          <w:rFonts w:eastAsia="Times New Roman"/>
        </w:rPr>
        <w:t xml:space="preserve"> enn </w:t>
      </w:r>
      <w:r w:rsidR="001365CD">
        <w:rPr>
          <w:rFonts w:eastAsia="Times New Roman"/>
        </w:rPr>
        <w:t>hester</w:t>
      </w:r>
      <w:r w:rsidR="00EE2714">
        <w:rPr>
          <w:rFonts w:eastAsia="Times New Roman"/>
        </w:rPr>
        <w:t xml:space="preserve"> født utenfor Sverige.</w:t>
      </w:r>
    </w:p>
    <w:p w14:paraId="559EE1C4" w14:textId="75607E93" w:rsidR="00FD1B12" w:rsidRDefault="00FD1B12" w:rsidP="004514D1">
      <w:pPr>
        <w:spacing w:before="100" w:beforeAutospacing="1" w:after="100" w:afterAutospacing="1" w:line="240" w:lineRule="auto"/>
        <w:ind w:left="709" w:hanging="1"/>
        <w:rPr>
          <w:rFonts w:eastAsia="Times New Roman"/>
        </w:rPr>
      </w:pPr>
      <w:hyperlink r:id="rId6" w:history="1">
        <w:r w:rsidRPr="00FD1B12">
          <w:rPr>
            <w:rStyle w:val="Hyperkobling"/>
            <w:rFonts w:eastAsia="Times New Roman"/>
          </w:rPr>
          <w:t xml:space="preserve">Satsning </w:t>
        </w:r>
        <w:proofErr w:type="spellStart"/>
        <w:r w:rsidRPr="00FD1B12">
          <w:rPr>
            <w:rStyle w:val="Hyperkobling"/>
            <w:rFonts w:eastAsia="Times New Roman"/>
          </w:rPr>
          <w:t>för</w:t>
        </w:r>
        <w:proofErr w:type="spellEnd"/>
        <w:r w:rsidRPr="00FD1B12">
          <w:rPr>
            <w:rStyle w:val="Hyperkobling"/>
            <w:rFonts w:eastAsia="Times New Roman"/>
          </w:rPr>
          <w:t xml:space="preserve"> </w:t>
        </w:r>
        <w:proofErr w:type="spellStart"/>
        <w:r w:rsidRPr="00FD1B12">
          <w:rPr>
            <w:rStyle w:val="Hyperkobling"/>
            <w:rFonts w:eastAsia="Times New Roman"/>
          </w:rPr>
          <w:t>stärkt</w:t>
        </w:r>
        <w:proofErr w:type="spellEnd"/>
        <w:r w:rsidRPr="00FD1B12">
          <w:rPr>
            <w:rStyle w:val="Hyperkobling"/>
            <w:rFonts w:eastAsia="Times New Roman"/>
          </w:rPr>
          <w:t xml:space="preserve"> </w:t>
        </w:r>
        <w:proofErr w:type="spellStart"/>
        <w:r w:rsidRPr="00FD1B12">
          <w:rPr>
            <w:rStyle w:val="Hyperkobling"/>
            <w:rFonts w:eastAsia="Times New Roman"/>
          </w:rPr>
          <w:t>uppfödning</w:t>
        </w:r>
        <w:proofErr w:type="spellEnd"/>
        <w:r w:rsidRPr="00FD1B12">
          <w:rPr>
            <w:rStyle w:val="Hyperkobling"/>
            <w:rFonts w:eastAsia="Times New Roman"/>
          </w:rPr>
          <w:t xml:space="preserve"> av </w:t>
        </w:r>
        <w:proofErr w:type="spellStart"/>
        <w:r w:rsidRPr="00FD1B12">
          <w:rPr>
            <w:rStyle w:val="Hyperkobling"/>
            <w:rFonts w:eastAsia="Times New Roman"/>
          </w:rPr>
          <w:t>varmblodiga</w:t>
        </w:r>
        <w:proofErr w:type="spellEnd"/>
        <w:r w:rsidRPr="00FD1B12">
          <w:rPr>
            <w:rStyle w:val="Hyperkobling"/>
            <w:rFonts w:eastAsia="Times New Roman"/>
          </w:rPr>
          <w:t xml:space="preserve"> </w:t>
        </w:r>
        <w:proofErr w:type="spellStart"/>
        <w:r w:rsidRPr="00FD1B12">
          <w:rPr>
            <w:rStyle w:val="Hyperkobling"/>
            <w:rFonts w:eastAsia="Times New Roman"/>
          </w:rPr>
          <w:t>hästar</w:t>
        </w:r>
        <w:proofErr w:type="spellEnd"/>
        <w:r w:rsidRPr="00FD1B12">
          <w:rPr>
            <w:rStyle w:val="Hyperkobling"/>
            <w:rFonts w:eastAsia="Times New Roman"/>
          </w:rPr>
          <w:t xml:space="preserve"> i Sverige</w:t>
        </w:r>
      </w:hyperlink>
    </w:p>
    <w:p w14:paraId="6F50975F" w14:textId="12D3B78E" w:rsidR="00FD1B12" w:rsidRDefault="00FD1B12" w:rsidP="004514D1">
      <w:pPr>
        <w:spacing w:before="100" w:beforeAutospacing="1" w:after="100" w:afterAutospacing="1" w:line="240" w:lineRule="auto"/>
        <w:ind w:left="709" w:hanging="1"/>
        <w:rPr>
          <w:rFonts w:eastAsia="Times New Roman"/>
        </w:rPr>
      </w:pPr>
      <w:r>
        <w:rPr>
          <w:rFonts w:eastAsia="Times New Roman"/>
        </w:rPr>
        <w:t>Fra svensk hold meldes det at endringen kan føre til at hopper som i dag er svenskregistrert og som eies og oppstalles i andre lan</w:t>
      </w:r>
      <w:r w:rsidR="00EE2714">
        <w:rPr>
          <w:rFonts w:eastAsia="Times New Roman"/>
        </w:rPr>
        <w:t>d</w:t>
      </w:r>
      <w:r>
        <w:rPr>
          <w:rFonts w:eastAsia="Times New Roman"/>
        </w:rPr>
        <w:t xml:space="preserve">, vil </w:t>
      </w:r>
      <w:r w:rsidR="00EE2714">
        <w:rPr>
          <w:rFonts w:eastAsia="Times New Roman"/>
        </w:rPr>
        <w:t xml:space="preserve">bli </w:t>
      </w:r>
      <w:r>
        <w:rPr>
          <w:rFonts w:eastAsia="Times New Roman"/>
        </w:rPr>
        <w:t>registrer</w:t>
      </w:r>
      <w:r w:rsidR="00EE2714">
        <w:rPr>
          <w:rFonts w:eastAsia="Times New Roman"/>
        </w:rPr>
        <w:t>t</w:t>
      </w:r>
      <w:r>
        <w:rPr>
          <w:rFonts w:eastAsia="Times New Roman"/>
        </w:rPr>
        <w:t xml:space="preserve"> i det landet hoppen eies og er oppstallet i.</w:t>
      </w:r>
    </w:p>
    <w:p w14:paraId="661DC6DC" w14:textId="7776026F" w:rsidR="00FD1B12" w:rsidRDefault="00FD1B12" w:rsidP="004514D1">
      <w:pPr>
        <w:spacing w:before="100" w:beforeAutospacing="1" w:after="100" w:afterAutospacing="1" w:line="240" w:lineRule="auto"/>
        <w:ind w:left="709" w:hanging="1"/>
        <w:rPr>
          <w:rFonts w:eastAsia="Times New Roman"/>
        </w:rPr>
      </w:pPr>
      <w:r>
        <w:rPr>
          <w:rFonts w:eastAsia="Times New Roman"/>
        </w:rPr>
        <w:tab/>
        <w:t xml:space="preserve">Styret </w:t>
      </w:r>
      <w:r w:rsidR="00EE2714">
        <w:rPr>
          <w:rFonts w:eastAsia="Times New Roman"/>
        </w:rPr>
        <w:t xml:space="preserve">i Travavl.no </w:t>
      </w:r>
      <w:r>
        <w:rPr>
          <w:rFonts w:eastAsia="Times New Roman"/>
        </w:rPr>
        <w:t xml:space="preserve">synes at tilsvarende satsing vil være interessant å gjennomføre </w:t>
      </w:r>
      <w:r w:rsidR="00EE2714">
        <w:rPr>
          <w:rFonts w:eastAsia="Times New Roman"/>
        </w:rPr>
        <w:t xml:space="preserve">også </w:t>
      </w:r>
      <w:r>
        <w:rPr>
          <w:rFonts w:eastAsia="Times New Roman"/>
        </w:rPr>
        <w:t xml:space="preserve">i Norge, men at oppdretterne gis </w:t>
      </w:r>
      <w:r w:rsidR="00EE2714">
        <w:rPr>
          <w:rFonts w:eastAsia="Times New Roman"/>
        </w:rPr>
        <w:t>tid til</w:t>
      </w:r>
      <w:r>
        <w:rPr>
          <w:rFonts w:eastAsia="Times New Roman"/>
        </w:rPr>
        <w:t xml:space="preserve"> å </w:t>
      </w:r>
      <w:r w:rsidR="00AC1987">
        <w:rPr>
          <w:rFonts w:eastAsia="Times New Roman"/>
        </w:rPr>
        <w:t>omstille seg til nye rammebetingelser.</w:t>
      </w:r>
    </w:p>
    <w:p w14:paraId="7625404C" w14:textId="24AD8A5D" w:rsidR="004A27DD" w:rsidRPr="007B5666" w:rsidRDefault="00C470F5" w:rsidP="00DD3B81">
      <w:pPr>
        <w:spacing w:before="100" w:beforeAutospacing="1" w:after="100" w:afterAutospacing="1" w:line="240" w:lineRule="auto"/>
        <w:rPr>
          <w:rFonts w:eastAsia="Times New Roman"/>
        </w:rPr>
      </w:pPr>
      <w:r>
        <w:rPr>
          <w:rFonts w:eastAsia="Times New Roman"/>
        </w:rPr>
        <w:br/>
      </w:r>
      <w:r w:rsidR="00DD3B81">
        <w:rPr>
          <w:rFonts w:eastAsia="Times New Roman"/>
        </w:rPr>
        <w:t>Neste styremøte blir i siste del av august.</w:t>
      </w:r>
    </w:p>
    <w:p w14:paraId="4C74E658" w14:textId="77777777" w:rsidR="00AC1987" w:rsidRDefault="00AC1987" w:rsidP="00AC1987">
      <w:pPr>
        <w:spacing w:before="100" w:beforeAutospacing="1" w:after="100" w:afterAutospacing="1" w:line="240" w:lineRule="auto"/>
        <w:rPr>
          <w:rFonts w:eastAsia="Times New Roman"/>
        </w:rPr>
      </w:pPr>
    </w:p>
    <w:p w14:paraId="7C527B95" w14:textId="30A1DBAA" w:rsidR="00BE2ECA" w:rsidRPr="00BE2ECA" w:rsidRDefault="005128BC" w:rsidP="00AC1987">
      <w:pPr>
        <w:spacing w:before="100" w:beforeAutospacing="1" w:after="100" w:afterAutospacing="1" w:line="240" w:lineRule="auto"/>
      </w:pPr>
      <w:r w:rsidRPr="009F5ADC">
        <w:rPr>
          <w:rFonts w:eastAsia="Times New Roman"/>
        </w:rPr>
        <w:t>Ref.: Arnt</w:t>
      </w:r>
    </w:p>
    <w:sectPr w:rsidR="00BE2ECA" w:rsidRPr="00BE2E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76B4B"/>
    <w:multiLevelType w:val="hybridMultilevel"/>
    <w:tmpl w:val="19C4C6A4"/>
    <w:lvl w:ilvl="0" w:tplc="FD424F86">
      <w:start w:val="1"/>
      <w:numFmt w:val="upp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 w15:restartNumberingAfterBreak="0">
    <w:nsid w:val="0E2D168C"/>
    <w:multiLevelType w:val="hybridMultilevel"/>
    <w:tmpl w:val="7674E3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896D6EB"/>
    <w:multiLevelType w:val="hybridMultilevel"/>
    <w:tmpl w:val="00D8A088"/>
    <w:lvl w:ilvl="0" w:tplc="1AB01BD4">
      <w:start w:val="1"/>
      <w:numFmt w:val="decimal"/>
      <w:lvlText w:val="%1."/>
      <w:lvlJc w:val="left"/>
      <w:pPr>
        <w:ind w:left="720" w:hanging="360"/>
      </w:pPr>
    </w:lvl>
    <w:lvl w:ilvl="1" w:tplc="D99A842E">
      <w:start w:val="1"/>
      <w:numFmt w:val="lowerLetter"/>
      <w:lvlText w:val="%2."/>
      <w:lvlJc w:val="left"/>
      <w:pPr>
        <w:ind w:left="1440" w:hanging="360"/>
      </w:pPr>
    </w:lvl>
    <w:lvl w:ilvl="2" w:tplc="5E9A9AEA">
      <w:start w:val="1"/>
      <w:numFmt w:val="lowerRoman"/>
      <w:lvlText w:val="%3."/>
      <w:lvlJc w:val="right"/>
      <w:pPr>
        <w:ind w:left="2160" w:hanging="180"/>
      </w:pPr>
    </w:lvl>
    <w:lvl w:ilvl="3" w:tplc="9D7ABCA2">
      <w:start w:val="1"/>
      <w:numFmt w:val="decimal"/>
      <w:lvlText w:val="%4."/>
      <w:lvlJc w:val="left"/>
      <w:pPr>
        <w:ind w:left="2880" w:hanging="360"/>
      </w:pPr>
    </w:lvl>
    <w:lvl w:ilvl="4" w:tplc="402AFEE2">
      <w:start w:val="1"/>
      <w:numFmt w:val="lowerLetter"/>
      <w:lvlText w:val="%5."/>
      <w:lvlJc w:val="left"/>
      <w:pPr>
        <w:ind w:left="3600" w:hanging="360"/>
      </w:pPr>
    </w:lvl>
    <w:lvl w:ilvl="5" w:tplc="A82AD7AC">
      <w:start w:val="1"/>
      <w:numFmt w:val="lowerRoman"/>
      <w:lvlText w:val="%6."/>
      <w:lvlJc w:val="right"/>
      <w:pPr>
        <w:ind w:left="4320" w:hanging="180"/>
      </w:pPr>
    </w:lvl>
    <w:lvl w:ilvl="6" w:tplc="95B60882">
      <w:start w:val="1"/>
      <w:numFmt w:val="decimal"/>
      <w:lvlText w:val="%7."/>
      <w:lvlJc w:val="left"/>
      <w:pPr>
        <w:ind w:left="5040" w:hanging="360"/>
      </w:pPr>
    </w:lvl>
    <w:lvl w:ilvl="7" w:tplc="B4ACCC4A">
      <w:start w:val="1"/>
      <w:numFmt w:val="lowerLetter"/>
      <w:lvlText w:val="%8."/>
      <w:lvlJc w:val="left"/>
      <w:pPr>
        <w:ind w:left="5760" w:hanging="360"/>
      </w:pPr>
    </w:lvl>
    <w:lvl w:ilvl="8" w:tplc="CF1E343E">
      <w:start w:val="1"/>
      <w:numFmt w:val="lowerRoman"/>
      <w:lvlText w:val="%9."/>
      <w:lvlJc w:val="right"/>
      <w:pPr>
        <w:ind w:left="6480" w:hanging="180"/>
      </w:pPr>
    </w:lvl>
  </w:abstractNum>
  <w:abstractNum w:abstractNumId="3" w15:restartNumberingAfterBreak="0">
    <w:nsid w:val="37394A91"/>
    <w:multiLevelType w:val="hybridMultilevel"/>
    <w:tmpl w:val="A282D2E2"/>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 w15:restartNumberingAfterBreak="0">
    <w:nsid w:val="3D9A7648"/>
    <w:multiLevelType w:val="hybridMultilevel"/>
    <w:tmpl w:val="005044BA"/>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5" w15:restartNumberingAfterBreak="0">
    <w:nsid w:val="47583DAE"/>
    <w:multiLevelType w:val="hybridMultilevel"/>
    <w:tmpl w:val="EC46FB02"/>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6" w15:restartNumberingAfterBreak="0">
    <w:nsid w:val="4BFF4BEF"/>
    <w:multiLevelType w:val="hybridMultilevel"/>
    <w:tmpl w:val="945CF6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044173A"/>
    <w:multiLevelType w:val="hybridMultilevel"/>
    <w:tmpl w:val="8C7AAB92"/>
    <w:lvl w:ilvl="0" w:tplc="5406F64C">
      <w:start w:val="1"/>
      <w:numFmt w:val="upperLetter"/>
      <w:lvlText w:val="%1."/>
      <w:lvlJc w:val="left"/>
      <w:pPr>
        <w:ind w:left="1068" w:hanging="360"/>
      </w:pPr>
      <w:rPr>
        <w:rFonts w:hint="default"/>
      </w:rPr>
    </w:lvl>
    <w:lvl w:ilvl="1" w:tplc="04140019">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8" w15:restartNumberingAfterBreak="0">
    <w:nsid w:val="52497845"/>
    <w:multiLevelType w:val="hybridMultilevel"/>
    <w:tmpl w:val="69FC6E9E"/>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9" w15:restartNumberingAfterBreak="0">
    <w:nsid w:val="5B615279"/>
    <w:multiLevelType w:val="hybridMultilevel"/>
    <w:tmpl w:val="68DAD5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AEB0D7B"/>
    <w:multiLevelType w:val="hybridMultilevel"/>
    <w:tmpl w:val="A9A6C32E"/>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1" w15:restartNumberingAfterBreak="0">
    <w:nsid w:val="6CE559A0"/>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E504C7C"/>
    <w:multiLevelType w:val="hybridMultilevel"/>
    <w:tmpl w:val="0914BC12"/>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3" w15:restartNumberingAfterBreak="0">
    <w:nsid w:val="70401D33"/>
    <w:multiLevelType w:val="hybridMultilevel"/>
    <w:tmpl w:val="E856DBAA"/>
    <w:lvl w:ilvl="0" w:tplc="0414000F">
      <w:start w:val="1"/>
      <w:numFmt w:val="decimal"/>
      <w:lvlText w:val="%1."/>
      <w:lvlJc w:val="left"/>
      <w:pPr>
        <w:ind w:left="1428" w:hanging="360"/>
      </w:pPr>
    </w:lvl>
    <w:lvl w:ilvl="1" w:tplc="04140019">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14" w15:restartNumberingAfterBreak="0">
    <w:nsid w:val="72D82629"/>
    <w:multiLevelType w:val="hybridMultilevel"/>
    <w:tmpl w:val="4E8A9012"/>
    <w:lvl w:ilvl="0" w:tplc="04140001">
      <w:start w:val="1"/>
      <w:numFmt w:val="bullet"/>
      <w:lvlText w:val=""/>
      <w:lvlJc w:val="left"/>
      <w:pPr>
        <w:ind w:left="1428" w:hanging="360"/>
      </w:pPr>
      <w:rPr>
        <w:rFonts w:ascii="Symbol" w:hAnsi="Symbol" w:hint="default"/>
      </w:rPr>
    </w:lvl>
    <w:lvl w:ilvl="1" w:tplc="04140003">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5" w15:restartNumberingAfterBreak="0">
    <w:nsid w:val="7CC85078"/>
    <w:multiLevelType w:val="hybridMultilevel"/>
    <w:tmpl w:val="9DB8117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6" w15:restartNumberingAfterBreak="0">
    <w:nsid w:val="7F8A1FF6"/>
    <w:multiLevelType w:val="hybridMultilevel"/>
    <w:tmpl w:val="BB4E27BA"/>
    <w:lvl w:ilvl="0" w:tplc="0414000F">
      <w:start w:val="1"/>
      <w:numFmt w:val="decimal"/>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7" w15:restartNumberingAfterBreak="0">
    <w:nsid w:val="7FA3534E"/>
    <w:multiLevelType w:val="hybridMultilevel"/>
    <w:tmpl w:val="27AAFD54"/>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16cid:durableId="550577446">
    <w:abstractNumId w:val="11"/>
  </w:num>
  <w:num w:numId="2" w16cid:durableId="1753233454">
    <w:abstractNumId w:val="0"/>
  </w:num>
  <w:num w:numId="3" w16cid:durableId="1978297439">
    <w:abstractNumId w:val="4"/>
  </w:num>
  <w:num w:numId="4" w16cid:durableId="1004818531">
    <w:abstractNumId w:val="3"/>
  </w:num>
  <w:num w:numId="5" w16cid:durableId="1738240288">
    <w:abstractNumId w:val="16"/>
  </w:num>
  <w:num w:numId="6" w16cid:durableId="285044342">
    <w:abstractNumId w:val="15"/>
  </w:num>
  <w:num w:numId="7" w16cid:durableId="775565013">
    <w:abstractNumId w:val="12"/>
  </w:num>
  <w:num w:numId="8" w16cid:durableId="590891488">
    <w:abstractNumId w:val="10"/>
  </w:num>
  <w:num w:numId="9" w16cid:durableId="511575376">
    <w:abstractNumId w:val="14"/>
  </w:num>
  <w:num w:numId="10" w16cid:durableId="9031078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5223833">
    <w:abstractNumId w:val="1"/>
  </w:num>
  <w:num w:numId="12" w16cid:durableId="2092697118">
    <w:abstractNumId w:val="6"/>
  </w:num>
  <w:num w:numId="13" w16cid:durableId="1985042179">
    <w:abstractNumId w:val="9"/>
  </w:num>
  <w:num w:numId="14" w16cid:durableId="1133720434">
    <w:abstractNumId w:val="8"/>
  </w:num>
  <w:num w:numId="15" w16cid:durableId="1419862995">
    <w:abstractNumId w:val="17"/>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4333038">
    <w:abstractNumId w:val="5"/>
  </w:num>
  <w:num w:numId="17" w16cid:durableId="458257550">
    <w:abstractNumId w:val="7"/>
  </w:num>
  <w:num w:numId="18" w16cid:durableId="1434669333">
    <w:abstractNumId w:val="2"/>
  </w:num>
  <w:num w:numId="19" w16cid:durableId="6082708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D57"/>
    <w:rsid w:val="00006483"/>
    <w:rsid w:val="00054A0F"/>
    <w:rsid w:val="0006296C"/>
    <w:rsid w:val="00066075"/>
    <w:rsid w:val="00086079"/>
    <w:rsid w:val="000A6B84"/>
    <w:rsid w:val="00124D7F"/>
    <w:rsid w:val="00124D8B"/>
    <w:rsid w:val="001365CD"/>
    <w:rsid w:val="001500FD"/>
    <w:rsid w:val="00151EB4"/>
    <w:rsid w:val="00160A85"/>
    <w:rsid w:val="0016618A"/>
    <w:rsid w:val="00182D4D"/>
    <w:rsid w:val="0019783F"/>
    <w:rsid w:val="001A71F7"/>
    <w:rsid w:val="0020003C"/>
    <w:rsid w:val="00212C50"/>
    <w:rsid w:val="00232A71"/>
    <w:rsid w:val="00257DF9"/>
    <w:rsid w:val="00267367"/>
    <w:rsid w:val="002863F6"/>
    <w:rsid w:val="00286A66"/>
    <w:rsid w:val="00295B6D"/>
    <w:rsid w:val="002A225E"/>
    <w:rsid w:val="002B1822"/>
    <w:rsid w:val="002E6771"/>
    <w:rsid w:val="002F2EB7"/>
    <w:rsid w:val="00307FAA"/>
    <w:rsid w:val="00337CA0"/>
    <w:rsid w:val="0037629E"/>
    <w:rsid w:val="003D00DF"/>
    <w:rsid w:val="003D6319"/>
    <w:rsid w:val="003E38BA"/>
    <w:rsid w:val="00406E72"/>
    <w:rsid w:val="004514D1"/>
    <w:rsid w:val="00452D68"/>
    <w:rsid w:val="00465D49"/>
    <w:rsid w:val="004A27DD"/>
    <w:rsid w:val="004D3EF3"/>
    <w:rsid w:val="004F10C7"/>
    <w:rsid w:val="005128BC"/>
    <w:rsid w:val="0054422F"/>
    <w:rsid w:val="00560EBF"/>
    <w:rsid w:val="00562BCE"/>
    <w:rsid w:val="00577ECF"/>
    <w:rsid w:val="0058129E"/>
    <w:rsid w:val="005B5A74"/>
    <w:rsid w:val="005D02B8"/>
    <w:rsid w:val="005F3CF3"/>
    <w:rsid w:val="00617D57"/>
    <w:rsid w:val="0066655D"/>
    <w:rsid w:val="006757B5"/>
    <w:rsid w:val="00685112"/>
    <w:rsid w:val="00694D45"/>
    <w:rsid w:val="006A1EC3"/>
    <w:rsid w:val="006D0AF0"/>
    <w:rsid w:val="006E4334"/>
    <w:rsid w:val="006E4B57"/>
    <w:rsid w:val="006F03D5"/>
    <w:rsid w:val="00707341"/>
    <w:rsid w:val="0072510D"/>
    <w:rsid w:val="00745D7D"/>
    <w:rsid w:val="00750FA7"/>
    <w:rsid w:val="00777B0D"/>
    <w:rsid w:val="007A308B"/>
    <w:rsid w:val="007B09AA"/>
    <w:rsid w:val="007B5666"/>
    <w:rsid w:val="007D2042"/>
    <w:rsid w:val="007F39D9"/>
    <w:rsid w:val="007F5CE3"/>
    <w:rsid w:val="0080602B"/>
    <w:rsid w:val="00836D38"/>
    <w:rsid w:val="00847A09"/>
    <w:rsid w:val="00862126"/>
    <w:rsid w:val="00871B04"/>
    <w:rsid w:val="009222A0"/>
    <w:rsid w:val="009537BD"/>
    <w:rsid w:val="00974C79"/>
    <w:rsid w:val="009833EC"/>
    <w:rsid w:val="009A4E9F"/>
    <w:rsid w:val="009D1FDB"/>
    <w:rsid w:val="009D7290"/>
    <w:rsid w:val="009F5ADC"/>
    <w:rsid w:val="00A05079"/>
    <w:rsid w:val="00A61D52"/>
    <w:rsid w:val="00A71175"/>
    <w:rsid w:val="00A74CE8"/>
    <w:rsid w:val="00A91345"/>
    <w:rsid w:val="00AA546F"/>
    <w:rsid w:val="00AA6D53"/>
    <w:rsid w:val="00AC1987"/>
    <w:rsid w:val="00B015D6"/>
    <w:rsid w:val="00B0489C"/>
    <w:rsid w:val="00B61597"/>
    <w:rsid w:val="00B70B68"/>
    <w:rsid w:val="00B901C4"/>
    <w:rsid w:val="00B94401"/>
    <w:rsid w:val="00BA7C9A"/>
    <w:rsid w:val="00BC0415"/>
    <w:rsid w:val="00BE2ECA"/>
    <w:rsid w:val="00C050A1"/>
    <w:rsid w:val="00C3771D"/>
    <w:rsid w:val="00C46CEA"/>
    <w:rsid w:val="00C470F5"/>
    <w:rsid w:val="00C56F7A"/>
    <w:rsid w:val="00C636D3"/>
    <w:rsid w:val="00CA0C28"/>
    <w:rsid w:val="00CA25D1"/>
    <w:rsid w:val="00CB6F15"/>
    <w:rsid w:val="00CD24BA"/>
    <w:rsid w:val="00CE2071"/>
    <w:rsid w:val="00D02B21"/>
    <w:rsid w:val="00D14E20"/>
    <w:rsid w:val="00D21B78"/>
    <w:rsid w:val="00D64F7F"/>
    <w:rsid w:val="00D94CAB"/>
    <w:rsid w:val="00DD3B81"/>
    <w:rsid w:val="00E035D7"/>
    <w:rsid w:val="00E073D1"/>
    <w:rsid w:val="00E17841"/>
    <w:rsid w:val="00E20EFC"/>
    <w:rsid w:val="00E73C36"/>
    <w:rsid w:val="00E806DA"/>
    <w:rsid w:val="00E953CC"/>
    <w:rsid w:val="00EE04B1"/>
    <w:rsid w:val="00EE2714"/>
    <w:rsid w:val="00F32A5C"/>
    <w:rsid w:val="00F3716C"/>
    <w:rsid w:val="00F41C66"/>
    <w:rsid w:val="00F45837"/>
    <w:rsid w:val="00F4735A"/>
    <w:rsid w:val="00F53CC4"/>
    <w:rsid w:val="00F85D31"/>
    <w:rsid w:val="00FB7C70"/>
    <w:rsid w:val="00FD1B12"/>
    <w:rsid w:val="00FD3BE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3512"/>
  <w15:chartTrackingRefBased/>
  <w15:docId w15:val="{D06CF9E9-0B45-4EEF-9646-CE64C1BF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17D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17D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17D5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17D5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17D5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17D5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17D5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17D5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17D5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17D5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617D5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617D5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617D5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17D5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17D5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17D5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17D5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17D57"/>
    <w:rPr>
      <w:rFonts w:eastAsiaTheme="majorEastAsia" w:cstheme="majorBidi"/>
      <w:color w:val="272727" w:themeColor="text1" w:themeTint="D8"/>
    </w:rPr>
  </w:style>
  <w:style w:type="paragraph" w:styleId="Tittel">
    <w:name w:val="Title"/>
    <w:basedOn w:val="Normal"/>
    <w:next w:val="Normal"/>
    <w:link w:val="TittelTegn"/>
    <w:uiPriority w:val="10"/>
    <w:qFormat/>
    <w:rsid w:val="00617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17D5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17D5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17D5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17D5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17D57"/>
    <w:rPr>
      <w:i/>
      <w:iCs/>
      <w:color w:val="404040" w:themeColor="text1" w:themeTint="BF"/>
    </w:rPr>
  </w:style>
  <w:style w:type="paragraph" w:styleId="Listeavsnitt">
    <w:name w:val="List Paragraph"/>
    <w:basedOn w:val="Normal"/>
    <w:uiPriority w:val="34"/>
    <w:qFormat/>
    <w:rsid w:val="00617D57"/>
    <w:pPr>
      <w:ind w:left="720"/>
      <w:contextualSpacing/>
    </w:pPr>
  </w:style>
  <w:style w:type="character" w:styleId="Sterkutheving">
    <w:name w:val="Intense Emphasis"/>
    <w:basedOn w:val="Standardskriftforavsnitt"/>
    <w:uiPriority w:val="21"/>
    <w:qFormat/>
    <w:rsid w:val="00617D57"/>
    <w:rPr>
      <w:i/>
      <w:iCs/>
      <w:color w:val="0F4761" w:themeColor="accent1" w:themeShade="BF"/>
    </w:rPr>
  </w:style>
  <w:style w:type="paragraph" w:styleId="Sterktsitat">
    <w:name w:val="Intense Quote"/>
    <w:basedOn w:val="Normal"/>
    <w:next w:val="Normal"/>
    <w:link w:val="SterktsitatTegn"/>
    <w:uiPriority w:val="30"/>
    <w:qFormat/>
    <w:rsid w:val="00617D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17D57"/>
    <w:rPr>
      <w:i/>
      <w:iCs/>
      <w:color w:val="0F4761" w:themeColor="accent1" w:themeShade="BF"/>
    </w:rPr>
  </w:style>
  <w:style w:type="character" w:styleId="Sterkreferanse">
    <w:name w:val="Intense Reference"/>
    <w:basedOn w:val="Standardskriftforavsnitt"/>
    <w:uiPriority w:val="32"/>
    <w:qFormat/>
    <w:rsid w:val="00617D57"/>
    <w:rPr>
      <w:b/>
      <w:bCs/>
      <w:smallCaps/>
      <w:color w:val="0F4761" w:themeColor="accent1" w:themeShade="BF"/>
      <w:spacing w:val="5"/>
    </w:rPr>
  </w:style>
  <w:style w:type="table" w:styleId="Tabellrutenett">
    <w:name w:val="Table Grid"/>
    <w:basedOn w:val="Vanligtabell"/>
    <w:uiPriority w:val="39"/>
    <w:rsid w:val="00B944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A1EC3"/>
    <w:pPr>
      <w:spacing w:before="100" w:beforeAutospacing="1" w:after="100" w:afterAutospacing="1" w:line="240" w:lineRule="auto"/>
    </w:pPr>
    <w:rPr>
      <w:rFonts w:ascii="Times New Roman" w:eastAsia="Times New Roman" w:hAnsi="Times New Roman" w:cs="Times New Roman"/>
      <w:kern w:val="0"/>
      <w:lang w:eastAsia="nb-NO"/>
    </w:rPr>
  </w:style>
  <w:style w:type="character" w:customStyle="1" w:styleId="normaltextrun">
    <w:name w:val="normaltextrun"/>
    <w:basedOn w:val="Standardskriftforavsnitt"/>
    <w:rsid w:val="006A1EC3"/>
  </w:style>
  <w:style w:type="character" w:customStyle="1" w:styleId="scxw107698957">
    <w:name w:val="scxw107698957"/>
    <w:basedOn w:val="Standardskriftforavsnitt"/>
    <w:rsid w:val="006A1EC3"/>
  </w:style>
  <w:style w:type="character" w:customStyle="1" w:styleId="eop">
    <w:name w:val="eop"/>
    <w:basedOn w:val="Standardskriftforavsnitt"/>
    <w:rsid w:val="006A1EC3"/>
  </w:style>
  <w:style w:type="character" w:styleId="Hyperkobling">
    <w:name w:val="Hyperlink"/>
    <w:basedOn w:val="Standardskriftforavsnitt"/>
    <w:uiPriority w:val="99"/>
    <w:unhideWhenUsed/>
    <w:rsid w:val="00745D7D"/>
    <w:rPr>
      <w:color w:val="467886" w:themeColor="hyperlink"/>
      <w:u w:val="single"/>
    </w:rPr>
  </w:style>
  <w:style w:type="paragraph" w:customStyle="1" w:styleId="xmsonormal">
    <w:name w:val="x_msonormal"/>
    <w:basedOn w:val="Normal"/>
    <w:rsid w:val="00232A71"/>
    <w:pPr>
      <w:spacing w:after="0" w:line="240" w:lineRule="auto"/>
    </w:pPr>
    <w:rPr>
      <w:rFonts w:ascii="Aptos" w:hAnsi="Aptos" w:cs="Aptos"/>
      <w:kern w:val="0"/>
      <w:sz w:val="22"/>
      <w:szCs w:val="22"/>
      <w:lang w:eastAsia="nb-NO"/>
      <w14:ligatures w14:val="none"/>
    </w:rPr>
  </w:style>
  <w:style w:type="character" w:styleId="Ulstomtale">
    <w:name w:val="Unresolved Mention"/>
    <w:basedOn w:val="Standardskriftforavsnitt"/>
    <w:uiPriority w:val="99"/>
    <w:semiHidden/>
    <w:unhideWhenUsed/>
    <w:rsid w:val="00FD1B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364045">
      <w:bodyDiv w:val="1"/>
      <w:marLeft w:val="0"/>
      <w:marRight w:val="0"/>
      <w:marTop w:val="0"/>
      <w:marBottom w:val="0"/>
      <w:divBdr>
        <w:top w:val="none" w:sz="0" w:space="0" w:color="auto"/>
        <w:left w:val="none" w:sz="0" w:space="0" w:color="auto"/>
        <w:bottom w:val="none" w:sz="0" w:space="0" w:color="auto"/>
        <w:right w:val="none" w:sz="0" w:space="0" w:color="auto"/>
      </w:divBdr>
    </w:div>
    <w:div w:id="290673089">
      <w:bodyDiv w:val="1"/>
      <w:marLeft w:val="0"/>
      <w:marRight w:val="0"/>
      <w:marTop w:val="0"/>
      <w:marBottom w:val="0"/>
      <w:divBdr>
        <w:top w:val="none" w:sz="0" w:space="0" w:color="auto"/>
        <w:left w:val="none" w:sz="0" w:space="0" w:color="auto"/>
        <w:bottom w:val="none" w:sz="0" w:space="0" w:color="auto"/>
        <w:right w:val="none" w:sz="0" w:space="0" w:color="auto"/>
      </w:divBdr>
    </w:div>
    <w:div w:id="301618704">
      <w:bodyDiv w:val="1"/>
      <w:marLeft w:val="0"/>
      <w:marRight w:val="0"/>
      <w:marTop w:val="0"/>
      <w:marBottom w:val="0"/>
      <w:divBdr>
        <w:top w:val="none" w:sz="0" w:space="0" w:color="auto"/>
        <w:left w:val="none" w:sz="0" w:space="0" w:color="auto"/>
        <w:bottom w:val="none" w:sz="0" w:space="0" w:color="auto"/>
        <w:right w:val="none" w:sz="0" w:space="0" w:color="auto"/>
      </w:divBdr>
    </w:div>
    <w:div w:id="521407570">
      <w:bodyDiv w:val="1"/>
      <w:marLeft w:val="0"/>
      <w:marRight w:val="0"/>
      <w:marTop w:val="0"/>
      <w:marBottom w:val="0"/>
      <w:divBdr>
        <w:top w:val="none" w:sz="0" w:space="0" w:color="auto"/>
        <w:left w:val="none" w:sz="0" w:space="0" w:color="auto"/>
        <w:bottom w:val="none" w:sz="0" w:space="0" w:color="auto"/>
        <w:right w:val="none" w:sz="0" w:space="0" w:color="auto"/>
      </w:divBdr>
    </w:div>
    <w:div w:id="707920647">
      <w:bodyDiv w:val="1"/>
      <w:marLeft w:val="0"/>
      <w:marRight w:val="0"/>
      <w:marTop w:val="0"/>
      <w:marBottom w:val="0"/>
      <w:divBdr>
        <w:top w:val="none" w:sz="0" w:space="0" w:color="auto"/>
        <w:left w:val="none" w:sz="0" w:space="0" w:color="auto"/>
        <w:bottom w:val="none" w:sz="0" w:space="0" w:color="auto"/>
        <w:right w:val="none" w:sz="0" w:space="0" w:color="auto"/>
      </w:divBdr>
    </w:div>
    <w:div w:id="771390482">
      <w:bodyDiv w:val="1"/>
      <w:marLeft w:val="0"/>
      <w:marRight w:val="0"/>
      <w:marTop w:val="0"/>
      <w:marBottom w:val="0"/>
      <w:divBdr>
        <w:top w:val="none" w:sz="0" w:space="0" w:color="auto"/>
        <w:left w:val="none" w:sz="0" w:space="0" w:color="auto"/>
        <w:bottom w:val="none" w:sz="0" w:space="0" w:color="auto"/>
        <w:right w:val="none" w:sz="0" w:space="0" w:color="auto"/>
      </w:divBdr>
    </w:div>
    <w:div w:id="1303384030">
      <w:bodyDiv w:val="1"/>
      <w:marLeft w:val="0"/>
      <w:marRight w:val="0"/>
      <w:marTop w:val="0"/>
      <w:marBottom w:val="0"/>
      <w:divBdr>
        <w:top w:val="none" w:sz="0" w:space="0" w:color="auto"/>
        <w:left w:val="none" w:sz="0" w:space="0" w:color="auto"/>
        <w:bottom w:val="none" w:sz="0" w:space="0" w:color="auto"/>
        <w:right w:val="none" w:sz="0" w:space="0" w:color="auto"/>
      </w:divBdr>
    </w:div>
    <w:div w:id="1397245734">
      <w:bodyDiv w:val="1"/>
      <w:marLeft w:val="0"/>
      <w:marRight w:val="0"/>
      <w:marTop w:val="0"/>
      <w:marBottom w:val="0"/>
      <w:divBdr>
        <w:top w:val="none" w:sz="0" w:space="0" w:color="auto"/>
        <w:left w:val="none" w:sz="0" w:space="0" w:color="auto"/>
        <w:bottom w:val="none" w:sz="0" w:space="0" w:color="auto"/>
        <w:right w:val="none" w:sz="0" w:space="0" w:color="auto"/>
      </w:divBdr>
    </w:div>
    <w:div w:id="1536700878">
      <w:bodyDiv w:val="1"/>
      <w:marLeft w:val="0"/>
      <w:marRight w:val="0"/>
      <w:marTop w:val="0"/>
      <w:marBottom w:val="0"/>
      <w:divBdr>
        <w:top w:val="none" w:sz="0" w:space="0" w:color="auto"/>
        <w:left w:val="none" w:sz="0" w:space="0" w:color="auto"/>
        <w:bottom w:val="none" w:sz="0" w:space="0" w:color="auto"/>
        <w:right w:val="none" w:sz="0" w:space="0" w:color="auto"/>
      </w:divBdr>
    </w:div>
    <w:div w:id="1610356913">
      <w:bodyDiv w:val="1"/>
      <w:marLeft w:val="0"/>
      <w:marRight w:val="0"/>
      <w:marTop w:val="0"/>
      <w:marBottom w:val="0"/>
      <w:divBdr>
        <w:top w:val="none" w:sz="0" w:space="0" w:color="auto"/>
        <w:left w:val="none" w:sz="0" w:space="0" w:color="auto"/>
        <w:bottom w:val="none" w:sz="0" w:space="0" w:color="auto"/>
        <w:right w:val="none" w:sz="0" w:space="0" w:color="auto"/>
      </w:divBdr>
    </w:div>
    <w:div w:id="1771579802">
      <w:bodyDiv w:val="1"/>
      <w:marLeft w:val="0"/>
      <w:marRight w:val="0"/>
      <w:marTop w:val="0"/>
      <w:marBottom w:val="0"/>
      <w:divBdr>
        <w:top w:val="none" w:sz="0" w:space="0" w:color="auto"/>
        <w:left w:val="none" w:sz="0" w:space="0" w:color="auto"/>
        <w:bottom w:val="none" w:sz="0" w:space="0" w:color="auto"/>
        <w:right w:val="none" w:sz="0" w:space="0" w:color="auto"/>
      </w:divBdr>
    </w:div>
    <w:div w:id="1775637734">
      <w:bodyDiv w:val="1"/>
      <w:marLeft w:val="0"/>
      <w:marRight w:val="0"/>
      <w:marTop w:val="0"/>
      <w:marBottom w:val="0"/>
      <w:divBdr>
        <w:top w:val="none" w:sz="0" w:space="0" w:color="auto"/>
        <w:left w:val="none" w:sz="0" w:space="0" w:color="auto"/>
        <w:bottom w:val="none" w:sz="0" w:space="0" w:color="auto"/>
        <w:right w:val="none" w:sz="0" w:space="0" w:color="auto"/>
      </w:divBdr>
    </w:div>
    <w:div w:id="1824464072">
      <w:bodyDiv w:val="1"/>
      <w:marLeft w:val="0"/>
      <w:marRight w:val="0"/>
      <w:marTop w:val="0"/>
      <w:marBottom w:val="0"/>
      <w:divBdr>
        <w:top w:val="none" w:sz="0" w:space="0" w:color="auto"/>
        <w:left w:val="none" w:sz="0" w:space="0" w:color="auto"/>
        <w:bottom w:val="none" w:sz="0" w:space="0" w:color="auto"/>
        <w:right w:val="none" w:sz="0" w:space="0" w:color="auto"/>
      </w:divBdr>
    </w:div>
    <w:div w:id="1866868495">
      <w:bodyDiv w:val="1"/>
      <w:marLeft w:val="0"/>
      <w:marRight w:val="0"/>
      <w:marTop w:val="0"/>
      <w:marBottom w:val="0"/>
      <w:divBdr>
        <w:top w:val="none" w:sz="0" w:space="0" w:color="auto"/>
        <w:left w:val="none" w:sz="0" w:space="0" w:color="auto"/>
        <w:bottom w:val="none" w:sz="0" w:space="0" w:color="auto"/>
        <w:right w:val="none" w:sz="0" w:space="0" w:color="auto"/>
      </w:divBdr>
    </w:div>
    <w:div w:id="1874919934">
      <w:bodyDiv w:val="1"/>
      <w:marLeft w:val="0"/>
      <w:marRight w:val="0"/>
      <w:marTop w:val="0"/>
      <w:marBottom w:val="0"/>
      <w:divBdr>
        <w:top w:val="none" w:sz="0" w:space="0" w:color="auto"/>
        <w:left w:val="none" w:sz="0" w:space="0" w:color="auto"/>
        <w:bottom w:val="none" w:sz="0" w:space="0" w:color="auto"/>
        <w:right w:val="none" w:sz="0" w:space="0" w:color="auto"/>
      </w:divBdr>
    </w:div>
    <w:div w:id="1980570452">
      <w:bodyDiv w:val="1"/>
      <w:marLeft w:val="0"/>
      <w:marRight w:val="0"/>
      <w:marTop w:val="0"/>
      <w:marBottom w:val="0"/>
      <w:divBdr>
        <w:top w:val="none" w:sz="0" w:space="0" w:color="auto"/>
        <w:left w:val="none" w:sz="0" w:space="0" w:color="auto"/>
        <w:bottom w:val="none" w:sz="0" w:space="0" w:color="auto"/>
        <w:right w:val="none" w:sz="0" w:space="0" w:color="auto"/>
      </w:divBdr>
    </w:div>
    <w:div w:id="2012835419">
      <w:bodyDiv w:val="1"/>
      <w:marLeft w:val="0"/>
      <w:marRight w:val="0"/>
      <w:marTop w:val="0"/>
      <w:marBottom w:val="0"/>
      <w:divBdr>
        <w:top w:val="none" w:sz="0" w:space="0" w:color="auto"/>
        <w:left w:val="none" w:sz="0" w:space="0" w:color="auto"/>
        <w:bottom w:val="none" w:sz="0" w:space="0" w:color="auto"/>
        <w:right w:val="none" w:sz="0" w:space="0" w:color="auto"/>
      </w:divBdr>
    </w:div>
    <w:div w:id="207901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ravsport.se/arkiv/nyheter/2025/juni/satsning-for-starkt-uppfodning-av-varmblodiga-hastar-i-sverig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2381</Characters>
  <Application>Microsoft Office Word</Application>
  <DocSecurity>0</DocSecurity>
  <Lines>19</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Erik Hagen</dc:creator>
  <cp:keywords/>
  <dc:description/>
  <cp:lastModifiedBy>Tone Britt Madsen</cp:lastModifiedBy>
  <cp:revision>2</cp:revision>
  <dcterms:created xsi:type="dcterms:W3CDTF">2025-07-23T09:16:00Z</dcterms:created>
  <dcterms:modified xsi:type="dcterms:W3CDTF">2025-07-23T09:16:00Z</dcterms:modified>
</cp:coreProperties>
</file>