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BB0902" w14:textId="1F5BF0E7" w:rsidR="00F6521F" w:rsidRDefault="00F6521F" w:rsidP="00BC1EC8">
      <w:pPr>
        <w:widowControl w:val="0"/>
        <w:autoSpaceDE w:val="0"/>
        <w:autoSpaceDN w:val="0"/>
        <w:adjustRightInd w:val="0"/>
        <w:spacing w:after="200" w:line="276" w:lineRule="auto"/>
        <w:jc w:val="center"/>
        <w:rPr>
          <w:rFonts w:ascii="Calibri" w:hAnsi="Calibri" w:cs="Calibri"/>
          <w:color w:val="4F81BD" w:themeColor="accent1"/>
          <w:sz w:val="96"/>
          <w:szCs w:val="96"/>
        </w:rPr>
      </w:pPr>
      <w:r w:rsidRPr="00D46D5E">
        <w:rPr>
          <w:rFonts w:ascii="Calibri" w:hAnsi="Calibri" w:cs="Calibri"/>
          <w:color w:val="4F81BD" w:themeColor="accent1"/>
          <w:sz w:val="96"/>
          <w:szCs w:val="96"/>
        </w:rPr>
        <w:t>KLIENT HISTORIE</w:t>
      </w:r>
    </w:p>
    <w:p w14:paraId="2535952D" w14:textId="754CA817" w:rsidR="00D46D5E" w:rsidRPr="00D46D5E" w:rsidRDefault="00D46D5E" w:rsidP="00BC1EC8">
      <w:pPr>
        <w:widowControl w:val="0"/>
        <w:autoSpaceDE w:val="0"/>
        <w:autoSpaceDN w:val="0"/>
        <w:adjustRightInd w:val="0"/>
        <w:spacing w:after="200" w:line="276" w:lineRule="auto"/>
        <w:jc w:val="center"/>
        <w:rPr>
          <w:rFonts w:ascii="Calibri" w:hAnsi="Calibri" w:cs="Calibri"/>
          <w:color w:val="4F81BD" w:themeColor="accent1"/>
          <w:sz w:val="48"/>
          <w:szCs w:val="48"/>
        </w:rPr>
      </w:pPr>
      <w:r>
        <w:rPr>
          <w:rFonts w:ascii="Calibri" w:hAnsi="Calibri" w:cs="Calibri"/>
          <w:color w:val="4F81BD" w:themeColor="accent1"/>
          <w:sz w:val="48"/>
          <w:szCs w:val="48"/>
        </w:rPr>
        <w:t>Går på Tærne</w:t>
      </w:r>
    </w:p>
    <w:tbl>
      <w:tblPr>
        <w:tblStyle w:val="Tabellrutenett"/>
        <w:tblW w:w="0" w:type="auto"/>
        <w:jc w:val="center"/>
        <w:tblLook w:val="04A0" w:firstRow="1" w:lastRow="0" w:firstColumn="1" w:lastColumn="0" w:noHBand="0" w:noVBand="1"/>
      </w:tblPr>
      <w:tblGrid>
        <w:gridCol w:w="10116"/>
      </w:tblGrid>
      <w:tr w:rsidR="00D46D5E" w14:paraId="008DF75A" w14:textId="77777777" w:rsidTr="00D46D5E">
        <w:trPr>
          <w:jc w:val="center"/>
        </w:trPr>
        <w:tc>
          <w:tcPr>
            <w:tcW w:w="10060" w:type="dxa"/>
          </w:tcPr>
          <w:p w14:paraId="685784C9" w14:textId="5FC7DA4D" w:rsidR="00D46D5E" w:rsidRDefault="00D46D5E" w:rsidP="00D46D5E">
            <w:pPr>
              <w:widowControl w:val="0"/>
              <w:autoSpaceDE w:val="0"/>
              <w:autoSpaceDN w:val="0"/>
              <w:adjustRightInd w:val="0"/>
              <w:spacing w:after="200" w:line="276" w:lineRule="auto"/>
              <w:jc w:val="right"/>
              <w:rPr>
                <w:rFonts w:ascii="Calibri" w:hAnsi="Calibri" w:cs="Calibri"/>
                <w:sz w:val="28"/>
                <w:szCs w:val="28"/>
              </w:rPr>
            </w:pPr>
            <w:r>
              <w:rPr>
                <w:rFonts w:ascii="Calibri" w:hAnsi="Calibri" w:cs="Calibri"/>
                <w:noProof/>
                <w:sz w:val="28"/>
                <w:szCs w:val="28"/>
              </w:rPr>
              <w:drawing>
                <wp:inline distT="0" distB="0" distL="0" distR="0" wp14:anchorId="110EA3C0" wp14:editId="1E83EFAC">
                  <wp:extent cx="6286133" cy="3739259"/>
                  <wp:effectExtent l="0" t="0" r="635" b="0"/>
                  <wp:docPr id="1" name="Bilde 1" descr="Et bilde som inneholder bakke, person,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nneholder bakke, person, utendørs&#10;&#10;Automatisk generert beskrivelse"/>
                          <pic:cNvPicPr/>
                        </pic:nvPicPr>
                        <pic:blipFill>
                          <a:blip r:embed="rId6"/>
                          <a:stretch>
                            <a:fillRect/>
                          </a:stretch>
                        </pic:blipFill>
                        <pic:spPr>
                          <a:xfrm>
                            <a:off x="0" y="0"/>
                            <a:ext cx="6333671" cy="3767537"/>
                          </a:xfrm>
                          <a:prstGeom prst="rect">
                            <a:avLst/>
                          </a:prstGeom>
                        </pic:spPr>
                      </pic:pic>
                    </a:graphicData>
                  </a:graphic>
                </wp:inline>
              </w:drawing>
            </w:r>
          </w:p>
        </w:tc>
      </w:tr>
    </w:tbl>
    <w:p w14:paraId="4E944912" w14:textId="77777777" w:rsidR="00BC1EC8" w:rsidRDefault="00BC1EC8" w:rsidP="00F6521F">
      <w:pPr>
        <w:widowControl w:val="0"/>
        <w:autoSpaceDE w:val="0"/>
        <w:autoSpaceDN w:val="0"/>
        <w:adjustRightInd w:val="0"/>
        <w:spacing w:after="200" w:line="276" w:lineRule="auto"/>
        <w:rPr>
          <w:rFonts w:ascii="Calibri" w:hAnsi="Calibri" w:cs="Calibri"/>
          <w:sz w:val="28"/>
          <w:szCs w:val="28"/>
        </w:rPr>
      </w:pPr>
    </w:p>
    <w:p w14:paraId="700374B7" w14:textId="2A60FA8C"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Høsten 2011 ble Mats født. Han utviklet seg normalt, og det var ingen tegn til at noe ikke var som det skulle. Ved 1 - års alderen begynte han å reise seg opp og stod på tærne. Etter</w:t>
      </w:r>
      <w:r w:rsidR="00045D6B">
        <w:rPr>
          <w:rFonts w:ascii="Calibri" w:hAnsi="Calibri" w:cs="Calibri"/>
          <w:sz w:val="28"/>
          <w:szCs w:val="28"/>
        </w:rPr>
        <w:t xml:space="preserve"> </w:t>
      </w:r>
      <w:r w:rsidRPr="00C82606">
        <w:rPr>
          <w:rFonts w:ascii="Calibri" w:hAnsi="Calibri" w:cs="Calibri"/>
          <w:sz w:val="28"/>
          <w:szCs w:val="28"/>
        </w:rPr>
        <w:t xml:space="preserve">hvert var det bare den ene foten han ikke fikk ned. </w:t>
      </w:r>
    </w:p>
    <w:p w14:paraId="4FA17196" w14:textId="65788906"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Fysioterapeut ble kontak</w:t>
      </w:r>
      <w:r w:rsidR="00045D6B">
        <w:rPr>
          <w:rFonts w:ascii="Calibri" w:hAnsi="Calibri" w:cs="Calibri"/>
          <w:sz w:val="28"/>
          <w:szCs w:val="28"/>
        </w:rPr>
        <w:t>t</w:t>
      </w:r>
      <w:r w:rsidRPr="00C82606">
        <w:rPr>
          <w:rFonts w:ascii="Calibri" w:hAnsi="Calibri" w:cs="Calibri"/>
          <w:sz w:val="28"/>
          <w:szCs w:val="28"/>
        </w:rPr>
        <w:t xml:space="preserve">et og han fikk behandling på nyåret 2013. Han ble henvist til undersøkelse på sykehuset, og det var mistanke om CP. Han fikk full utredning for dette. Han måtte bruke en </w:t>
      </w:r>
      <w:proofErr w:type="spellStart"/>
      <w:r w:rsidRPr="00C82606">
        <w:rPr>
          <w:rFonts w:ascii="Calibri" w:hAnsi="Calibri" w:cs="Calibri"/>
          <w:sz w:val="28"/>
          <w:szCs w:val="28"/>
        </w:rPr>
        <w:t>ortose</w:t>
      </w:r>
      <w:proofErr w:type="spellEnd"/>
      <w:r w:rsidRPr="00C82606">
        <w:rPr>
          <w:rFonts w:ascii="Calibri" w:hAnsi="Calibri" w:cs="Calibri"/>
          <w:sz w:val="28"/>
          <w:szCs w:val="28"/>
        </w:rPr>
        <w:t xml:space="preserve">, en skinne å ha på foten. Ved 20 måneders alder kunne han fremdeles ikke gå. Den ene foten var stiv og han klarte ikke å sette den ned, han stod på tå. </w:t>
      </w:r>
    </w:p>
    <w:p w14:paraId="7F8F70EA" w14:textId="4CAE66E2"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 xml:space="preserve">Samtidig med utredning for CP, var det naturlig for meg å prøve alternativ behandling. Jeg selv har hatt god erfaring med kinesiologi og jeg var veldig spent da jeg kontaktet Isabell </w:t>
      </w:r>
      <w:r w:rsidR="00045D6B">
        <w:rPr>
          <w:rFonts w:ascii="Calibri" w:hAnsi="Calibri" w:cs="Calibri"/>
          <w:sz w:val="28"/>
          <w:szCs w:val="28"/>
        </w:rPr>
        <w:t xml:space="preserve">Stangeland </w:t>
      </w:r>
      <w:r w:rsidRPr="00C82606">
        <w:rPr>
          <w:rFonts w:ascii="Calibri" w:hAnsi="Calibri" w:cs="Calibri"/>
          <w:sz w:val="28"/>
          <w:szCs w:val="28"/>
        </w:rPr>
        <w:t>Flatland</w:t>
      </w:r>
      <w:r w:rsidR="00045D6B">
        <w:rPr>
          <w:rFonts w:ascii="Calibri" w:hAnsi="Calibri" w:cs="Calibri"/>
          <w:sz w:val="28"/>
          <w:szCs w:val="28"/>
        </w:rPr>
        <w:t xml:space="preserve">, </w:t>
      </w:r>
      <w:r w:rsidRPr="00C82606">
        <w:rPr>
          <w:rFonts w:ascii="Calibri" w:hAnsi="Calibri" w:cs="Calibri"/>
          <w:sz w:val="28"/>
          <w:szCs w:val="28"/>
        </w:rPr>
        <w:t xml:space="preserve">for å få en time til kinesiologi behandling til Mats. </w:t>
      </w:r>
    </w:p>
    <w:p w14:paraId="3CEBB0A7" w14:textId="591CAB3F"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Etter en behandling med kinesiologi</w:t>
      </w:r>
      <w:r w:rsidR="00045D6B">
        <w:rPr>
          <w:rFonts w:ascii="Calibri" w:hAnsi="Calibri" w:cs="Calibri"/>
          <w:sz w:val="28"/>
          <w:szCs w:val="28"/>
        </w:rPr>
        <w:t>,</w:t>
      </w:r>
      <w:r w:rsidRPr="00C82606">
        <w:rPr>
          <w:rFonts w:ascii="Calibri" w:hAnsi="Calibri" w:cs="Calibri"/>
          <w:sz w:val="28"/>
          <w:szCs w:val="28"/>
        </w:rPr>
        <w:t xml:space="preserve"> så jeg en positiv forandring. Han begynte å gå noen steg. Det tok kun noen dager fra han gikk noen steg til han kunne gå</w:t>
      </w:r>
      <w:r w:rsidR="00045D6B">
        <w:rPr>
          <w:rFonts w:ascii="Calibri" w:hAnsi="Calibri" w:cs="Calibri"/>
          <w:sz w:val="28"/>
          <w:szCs w:val="28"/>
        </w:rPr>
        <w:t xml:space="preserve"> med helene i kontakt med gulvet</w:t>
      </w:r>
      <w:r w:rsidRPr="00C82606">
        <w:rPr>
          <w:rFonts w:ascii="Calibri" w:hAnsi="Calibri" w:cs="Calibri"/>
          <w:sz w:val="28"/>
          <w:szCs w:val="28"/>
        </w:rPr>
        <w:t xml:space="preserve">. På svært kort tid, det føltes nesten umiddelbart etter behandling så kunne han gå. </w:t>
      </w:r>
    </w:p>
    <w:p w14:paraId="38E4C305" w14:textId="7D1A2B0E"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3-4 uker etter fikk han behandling nr. 2. Det var igjen en rask, positiv forandring. Neste dag klarte han å sette ned foten en liten stund. Det gjorde han flere ganger pr. dag</w:t>
      </w:r>
      <w:r w:rsidR="00045D6B">
        <w:rPr>
          <w:rFonts w:ascii="Calibri" w:hAnsi="Calibri" w:cs="Calibri"/>
          <w:sz w:val="28"/>
          <w:szCs w:val="28"/>
        </w:rPr>
        <w:t xml:space="preserve">. </w:t>
      </w:r>
      <w:r w:rsidRPr="00C82606">
        <w:rPr>
          <w:rFonts w:ascii="Calibri" w:hAnsi="Calibri" w:cs="Calibri"/>
          <w:sz w:val="28"/>
          <w:szCs w:val="28"/>
        </w:rPr>
        <w:t xml:space="preserve">Fysioterapeuten var overasket over den raske </w:t>
      </w:r>
      <w:r w:rsidR="00045D6B">
        <w:rPr>
          <w:rFonts w:ascii="Calibri" w:hAnsi="Calibri" w:cs="Calibri"/>
          <w:sz w:val="28"/>
          <w:szCs w:val="28"/>
        </w:rPr>
        <w:t xml:space="preserve">og </w:t>
      </w:r>
      <w:r w:rsidRPr="00C82606">
        <w:rPr>
          <w:rFonts w:ascii="Calibri" w:hAnsi="Calibri" w:cs="Calibri"/>
          <w:sz w:val="28"/>
          <w:szCs w:val="28"/>
        </w:rPr>
        <w:t xml:space="preserve">positive utviklingen. </w:t>
      </w:r>
    </w:p>
    <w:p w14:paraId="3B1A742D" w14:textId="77777777"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 xml:space="preserve">Behandling nr. 3 noen uker etterpå ga oss enda en positiv opplevelse. Han klarte å gå samtidig som han satte ned foten.  Han trengte ikke lengre </w:t>
      </w:r>
      <w:proofErr w:type="spellStart"/>
      <w:r w:rsidRPr="00C82606">
        <w:rPr>
          <w:rFonts w:ascii="Calibri" w:hAnsi="Calibri" w:cs="Calibri"/>
          <w:sz w:val="28"/>
          <w:szCs w:val="28"/>
        </w:rPr>
        <w:t>ortosen</w:t>
      </w:r>
      <w:proofErr w:type="spellEnd"/>
      <w:r w:rsidRPr="00C82606">
        <w:rPr>
          <w:rFonts w:ascii="Calibri" w:hAnsi="Calibri" w:cs="Calibri"/>
          <w:sz w:val="28"/>
          <w:szCs w:val="28"/>
        </w:rPr>
        <w:t>. Sommeren 2013 løp han som de andre barna.</w:t>
      </w:r>
    </w:p>
    <w:p w14:paraId="00E7C8A1" w14:textId="3BE27929" w:rsidR="00F6521F" w:rsidRPr="00BC1EC8"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 xml:space="preserve">Jeg er overbevist om at det var kinesiologien som hjalp Mats. Effekten av behandling kom så umiddelbart og det var så påfallende at hver gang vi hadde vært hos Isabell, så skjedde det store fremsteg. </w:t>
      </w:r>
      <w:r w:rsidRPr="00BC1EC8">
        <w:rPr>
          <w:rFonts w:ascii="Calibri" w:hAnsi="Calibri" w:cs="Calibri"/>
          <w:sz w:val="28"/>
          <w:szCs w:val="28"/>
        </w:rPr>
        <w:t>Mats slapp videre behandling i helseves</w:t>
      </w:r>
      <w:r w:rsidR="00045D6B">
        <w:rPr>
          <w:rFonts w:ascii="Calibri" w:hAnsi="Calibri" w:cs="Calibri"/>
          <w:sz w:val="28"/>
          <w:szCs w:val="28"/>
        </w:rPr>
        <w:t>e</w:t>
      </w:r>
      <w:r w:rsidRPr="00BC1EC8">
        <w:rPr>
          <w:rFonts w:ascii="Calibri" w:hAnsi="Calibri" w:cs="Calibri"/>
          <w:sz w:val="28"/>
          <w:szCs w:val="28"/>
        </w:rPr>
        <w:t xml:space="preserve">net for CP. Det var en stor glede da jeg fikk beskjed om at diagnosen var fjernet og det var ikke lengre mistanke om CP. </w:t>
      </w:r>
    </w:p>
    <w:p w14:paraId="570879A4" w14:textId="3C336006"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 xml:space="preserve">Våren 2014 viste det seg at Mats hang etter med språket. </w:t>
      </w:r>
      <w:r w:rsidRPr="00BC1EC8">
        <w:rPr>
          <w:rFonts w:ascii="Calibri" w:hAnsi="Calibri" w:cs="Calibri"/>
          <w:sz w:val="28"/>
          <w:szCs w:val="28"/>
        </w:rPr>
        <w:t xml:space="preserve">Han sa noen ord. Det virket som språkutviklingen hadde stoppet opp. Jeg var optimistisk da jeg kontaktet Isabell </w:t>
      </w:r>
      <w:r w:rsidR="00045D6B">
        <w:rPr>
          <w:rFonts w:ascii="Calibri" w:hAnsi="Calibri" w:cs="Calibri"/>
          <w:sz w:val="28"/>
          <w:szCs w:val="28"/>
        </w:rPr>
        <w:t xml:space="preserve">Stangeland Flatland </w:t>
      </w:r>
      <w:r w:rsidRPr="00BC1EC8">
        <w:rPr>
          <w:rFonts w:ascii="Calibri" w:hAnsi="Calibri" w:cs="Calibri"/>
          <w:sz w:val="28"/>
          <w:szCs w:val="28"/>
        </w:rPr>
        <w:t xml:space="preserve">for å få en time til kinesiologi behandling.  </w:t>
      </w:r>
      <w:r w:rsidRPr="00C82606">
        <w:rPr>
          <w:rFonts w:ascii="Calibri" w:hAnsi="Calibri" w:cs="Calibri"/>
          <w:sz w:val="28"/>
          <w:szCs w:val="28"/>
        </w:rPr>
        <w:t xml:space="preserve">Erfaringen var den samme som sist. Etter en behandling kunne jeg tydelig se positiv forandring. Språket løsnet. Han fikk ny behandling noen uker etterpå, og umiddelbart var det et stort seg i riktig retning. Etter noen måneder var han på nivå med sin aldersgruppe. </w:t>
      </w:r>
    </w:p>
    <w:p w14:paraId="7B2F6869" w14:textId="12E69412" w:rsidR="00F6521F" w:rsidRPr="00C82606" w:rsidRDefault="00F6521F" w:rsidP="00F6521F">
      <w:pPr>
        <w:widowControl w:val="0"/>
        <w:autoSpaceDE w:val="0"/>
        <w:autoSpaceDN w:val="0"/>
        <w:adjustRightInd w:val="0"/>
        <w:spacing w:after="200" w:line="276" w:lineRule="auto"/>
        <w:rPr>
          <w:rFonts w:ascii="Calibri" w:hAnsi="Calibri" w:cs="Calibri"/>
          <w:sz w:val="28"/>
          <w:szCs w:val="28"/>
        </w:rPr>
      </w:pPr>
      <w:r w:rsidRPr="00C82606">
        <w:rPr>
          <w:rFonts w:ascii="Calibri" w:hAnsi="Calibri" w:cs="Calibri"/>
          <w:sz w:val="28"/>
          <w:szCs w:val="28"/>
        </w:rPr>
        <w:t xml:space="preserve">Jeg er takknemlig for den hjelpen Mats har fått av kinesiologi. Det har endret hverdagen for Mats og vår familie på en fantastisk måte.             </w:t>
      </w:r>
    </w:p>
    <w:p w14:paraId="64C575A9" w14:textId="77777777" w:rsidR="00F6521F" w:rsidRDefault="00F6521F" w:rsidP="00F6521F">
      <w:pPr>
        <w:rPr>
          <w:sz w:val="36"/>
          <w:szCs w:val="36"/>
        </w:rPr>
      </w:pPr>
    </w:p>
    <w:p w14:paraId="63655631" w14:textId="77777777" w:rsidR="00BC1EC8" w:rsidRDefault="00BC1EC8" w:rsidP="00F6521F">
      <w:pPr>
        <w:rPr>
          <w:sz w:val="36"/>
          <w:szCs w:val="36"/>
        </w:rPr>
      </w:pPr>
    </w:p>
    <w:p w14:paraId="0200EE36" w14:textId="29C41BA5" w:rsidR="00671E7E" w:rsidRDefault="00671E7E" w:rsidP="00F6521F">
      <w:pPr>
        <w:rPr>
          <w:sz w:val="36"/>
          <w:szCs w:val="36"/>
        </w:rPr>
      </w:pPr>
      <w:r>
        <w:rPr>
          <w:sz w:val="36"/>
          <w:szCs w:val="36"/>
        </w:rPr>
        <w:t>BEHANDLINGENE GIKK bla. UT PÅ</w:t>
      </w:r>
    </w:p>
    <w:p w14:paraId="4CCCBBFB" w14:textId="77777777" w:rsidR="00DC6B8F" w:rsidRDefault="00DC6B8F" w:rsidP="00F6521F">
      <w:pPr>
        <w:rPr>
          <w:sz w:val="36"/>
          <w:szCs w:val="36"/>
        </w:rPr>
      </w:pPr>
    </w:p>
    <w:p w14:paraId="088785FF" w14:textId="77777777" w:rsidR="00CA1248" w:rsidRDefault="00671E7E" w:rsidP="00F6521F">
      <w:pPr>
        <w:rPr>
          <w:rFonts w:ascii="Calibri" w:hAnsi="Calibri"/>
          <w:sz w:val="28"/>
          <w:szCs w:val="28"/>
        </w:rPr>
      </w:pPr>
      <w:r w:rsidRPr="00DC6B8F">
        <w:rPr>
          <w:rFonts w:ascii="Calibri" w:hAnsi="Calibri"/>
          <w:sz w:val="28"/>
          <w:szCs w:val="28"/>
        </w:rPr>
        <w:t>Følelser</w:t>
      </w:r>
      <w:r w:rsidR="00DC6B8F" w:rsidRPr="00DC6B8F">
        <w:rPr>
          <w:rFonts w:ascii="Calibri" w:hAnsi="Calibri"/>
          <w:sz w:val="28"/>
          <w:szCs w:val="28"/>
        </w:rPr>
        <w:t xml:space="preserve"> som aksept, </w:t>
      </w:r>
    </w:p>
    <w:p w14:paraId="040D2E6C" w14:textId="77777777" w:rsidR="00CA1248" w:rsidRDefault="00DC6B8F" w:rsidP="00F6521F">
      <w:pPr>
        <w:rPr>
          <w:rFonts w:ascii="Calibri" w:hAnsi="Calibri"/>
          <w:sz w:val="28"/>
          <w:szCs w:val="28"/>
        </w:rPr>
      </w:pPr>
      <w:r w:rsidRPr="00DC6B8F">
        <w:rPr>
          <w:rFonts w:ascii="Calibri" w:hAnsi="Calibri"/>
          <w:sz w:val="28"/>
          <w:szCs w:val="28"/>
        </w:rPr>
        <w:t>omfavnet, elske</w:t>
      </w:r>
      <w:r w:rsidR="00671E7E" w:rsidRPr="00DC6B8F">
        <w:rPr>
          <w:rFonts w:ascii="Calibri" w:hAnsi="Calibri"/>
          <w:sz w:val="28"/>
          <w:szCs w:val="28"/>
        </w:rPr>
        <w:t>t, frastøtende, rolig, stille, fredelig, trygg på seg selv, ven</w:t>
      </w:r>
      <w:r w:rsidRPr="00DC6B8F">
        <w:rPr>
          <w:rFonts w:ascii="Calibri" w:hAnsi="Calibri"/>
          <w:sz w:val="28"/>
          <w:szCs w:val="28"/>
        </w:rPr>
        <w:t>nlig, frustrert/</w:t>
      </w:r>
      <w:r w:rsidR="00671E7E" w:rsidRPr="00DC6B8F">
        <w:rPr>
          <w:rFonts w:ascii="Calibri" w:hAnsi="Calibri"/>
          <w:sz w:val="28"/>
          <w:szCs w:val="28"/>
        </w:rPr>
        <w:t>tilfreds, glemt/husket, tillit</w:t>
      </w:r>
      <w:r w:rsidRPr="00DC6B8F">
        <w:rPr>
          <w:rFonts w:ascii="Calibri" w:hAnsi="Calibri"/>
          <w:sz w:val="28"/>
          <w:szCs w:val="28"/>
        </w:rPr>
        <w:t>, involvert, forstått, hjulpet</w:t>
      </w:r>
      <w:r w:rsidR="00671E7E" w:rsidRPr="00DC6B8F">
        <w:rPr>
          <w:rFonts w:ascii="Calibri" w:hAnsi="Calibri"/>
          <w:sz w:val="28"/>
          <w:szCs w:val="28"/>
        </w:rPr>
        <w:t xml:space="preserve">, vennlig, glede, bryr seg, </w:t>
      </w:r>
      <w:r w:rsidRPr="00DC6B8F">
        <w:rPr>
          <w:rFonts w:ascii="Calibri" w:hAnsi="Calibri"/>
          <w:sz w:val="28"/>
          <w:szCs w:val="28"/>
        </w:rPr>
        <w:t xml:space="preserve">kraftløs, komplett, elsket, har venner, entusiasme, lamslått, utsetter ting. Tenk at alle disse følelsene er koblet opp imot det å sette ned føttene og uttrykke seg. </w:t>
      </w:r>
    </w:p>
    <w:p w14:paraId="773CA9E9" w14:textId="77777777" w:rsidR="00CA1248" w:rsidRDefault="00CA1248" w:rsidP="00F6521F">
      <w:pPr>
        <w:rPr>
          <w:rFonts w:ascii="Calibri" w:hAnsi="Calibri"/>
          <w:sz w:val="28"/>
          <w:szCs w:val="28"/>
        </w:rPr>
      </w:pPr>
    </w:p>
    <w:p w14:paraId="00EC3BBF" w14:textId="468E5ECB" w:rsidR="00671E7E" w:rsidRDefault="00DC6B8F" w:rsidP="00F6521F">
      <w:pPr>
        <w:rPr>
          <w:rFonts w:ascii="Calibri" w:hAnsi="Calibri"/>
          <w:sz w:val="28"/>
          <w:szCs w:val="28"/>
        </w:rPr>
      </w:pPr>
      <w:r w:rsidRPr="00DC6B8F">
        <w:rPr>
          <w:rFonts w:ascii="Calibri" w:hAnsi="Calibri"/>
          <w:sz w:val="28"/>
          <w:szCs w:val="28"/>
        </w:rPr>
        <w:t>I tillegg jobbet vi på signaler ifra hjernen og ut til kroppen, og kjertlenes dialog, polariteten i kroppen, stress/binyrer. Og noe mer</w:t>
      </w:r>
      <w:r w:rsidRPr="00DC6B8F">
        <w:rPr>
          <w:rFonts w:ascii="Calibri" w:hAnsi="Calibri"/>
          <w:sz w:val="28"/>
          <w:szCs w:val="28"/>
        </w:rPr>
        <w:sym w:font="Wingdings" w:char="F04A"/>
      </w:r>
    </w:p>
    <w:p w14:paraId="5ED76C42" w14:textId="09610A01" w:rsidR="00D46D5E" w:rsidRDefault="00D46D5E" w:rsidP="00F6521F">
      <w:pPr>
        <w:rPr>
          <w:rFonts w:ascii="Calibri" w:hAnsi="Calibri"/>
          <w:sz w:val="28"/>
          <w:szCs w:val="28"/>
        </w:rPr>
      </w:pPr>
    </w:p>
    <w:p w14:paraId="6AC97CA9" w14:textId="4EC0575B" w:rsidR="00D46D5E" w:rsidRDefault="00D46D5E" w:rsidP="00F6521F">
      <w:pPr>
        <w:rPr>
          <w:rFonts w:ascii="Calibri" w:hAnsi="Calibri"/>
          <w:sz w:val="28"/>
          <w:szCs w:val="28"/>
        </w:rPr>
      </w:pPr>
    </w:p>
    <w:p w14:paraId="43E4108E" w14:textId="77777777" w:rsidR="00D46D5E" w:rsidRPr="00DC6B8F" w:rsidRDefault="00D46D5E" w:rsidP="00F6521F">
      <w:pPr>
        <w:rPr>
          <w:rFonts w:ascii="Calibri" w:hAnsi="Calibri"/>
          <w:sz w:val="28"/>
          <w:szCs w:val="28"/>
        </w:rPr>
      </w:pPr>
    </w:p>
    <w:p w14:paraId="063FB56E" w14:textId="2C25C195" w:rsidR="004D1AD0" w:rsidRDefault="004D1AD0">
      <w:pPr>
        <w:rPr>
          <w:sz w:val="36"/>
          <w:szCs w:val="36"/>
        </w:rPr>
      </w:pPr>
    </w:p>
    <w:p w14:paraId="4420EB3F" w14:textId="77777777" w:rsidR="00D46D5E" w:rsidRDefault="00D46D5E" w:rsidP="00D46D5E">
      <w:pPr>
        <w:widowControl w:val="0"/>
        <w:autoSpaceDE w:val="0"/>
        <w:autoSpaceDN w:val="0"/>
        <w:adjustRightInd w:val="0"/>
        <w:spacing w:after="200" w:line="276" w:lineRule="auto"/>
        <w:rPr>
          <w:rFonts w:ascii="Calibri" w:hAnsi="Calibri" w:cs="Calibri"/>
          <w:color w:val="4F81BD" w:themeColor="accent1"/>
          <w:sz w:val="96"/>
          <w:szCs w:val="96"/>
          <w:lang w:val="en-US"/>
        </w:rPr>
      </w:pPr>
      <w:r>
        <w:rPr>
          <w:rFonts w:ascii="Calibri" w:hAnsi="Calibri" w:cs="Calibri"/>
          <w:noProof/>
          <w:color w:val="4F81BD" w:themeColor="accent1"/>
          <w:sz w:val="96"/>
          <w:szCs w:val="96"/>
          <w:lang w:val="en-US"/>
        </w:rPr>
        <w:drawing>
          <wp:inline distT="0" distB="0" distL="0" distR="0" wp14:anchorId="3DEDB8B6" wp14:editId="63D3FC60">
            <wp:extent cx="3657200" cy="3912606"/>
            <wp:effectExtent l="0" t="0" r="635" b="0"/>
            <wp:docPr id="2" name="Bilde 2" descr="Et bilde som inneholder utendørs, tre, bakke, spo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utendørs, tre, bakke, sport&#10;&#10;Automatisk generert beskrivelse"/>
                    <pic:cNvPicPr/>
                  </pic:nvPicPr>
                  <pic:blipFill>
                    <a:blip r:embed="rId7"/>
                    <a:stretch>
                      <a:fillRect/>
                    </a:stretch>
                  </pic:blipFill>
                  <pic:spPr>
                    <a:xfrm>
                      <a:off x="0" y="0"/>
                      <a:ext cx="3678997" cy="3935925"/>
                    </a:xfrm>
                    <a:prstGeom prst="rect">
                      <a:avLst/>
                    </a:prstGeom>
                  </pic:spPr>
                </pic:pic>
              </a:graphicData>
            </a:graphic>
          </wp:inline>
        </w:drawing>
      </w:r>
    </w:p>
    <w:p w14:paraId="3F803D08" w14:textId="77777777" w:rsidR="00D46D5E" w:rsidRPr="00E934CF" w:rsidRDefault="00D46D5E">
      <w:pPr>
        <w:rPr>
          <w:sz w:val="36"/>
          <w:szCs w:val="36"/>
        </w:rPr>
      </w:pPr>
    </w:p>
    <w:sectPr w:rsidR="00D46D5E" w:rsidRPr="00E934CF" w:rsidSect="00BC1EC8">
      <w:footerReference w:type="default" r:id="rId8"/>
      <w:pgSz w:w="16840" w:h="23820"/>
      <w:pgMar w:top="1417" w:right="1417" w:bottom="1417" w:left="1417" w:header="708" w:footer="708" w:gutter="0"/>
      <w:cols w:space="708"/>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52EEF8" w14:textId="77777777" w:rsidR="00EC6DAD" w:rsidRDefault="00EC6DAD" w:rsidP="00E934CF">
      <w:r>
        <w:separator/>
      </w:r>
    </w:p>
  </w:endnote>
  <w:endnote w:type="continuationSeparator" w:id="0">
    <w:p w14:paraId="71004CC7" w14:textId="77777777" w:rsidR="00EC6DAD" w:rsidRDefault="00EC6DAD" w:rsidP="00E934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97ED8" w14:textId="36B510F2" w:rsidR="00BC1EC8" w:rsidRDefault="00BC1EC8" w:rsidP="00BC1EC8">
    <w:pPr>
      <w:pStyle w:val="Bunntekst"/>
      <w:jc w:val="center"/>
    </w:pPr>
    <w:r>
      <w:rPr>
        <w:noProof/>
      </w:rPr>
      <w:drawing>
        <wp:inline distT="0" distB="0" distL="0" distR="0" wp14:anchorId="196E01FD" wp14:editId="256CB4A7">
          <wp:extent cx="2363395" cy="968992"/>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pic:cNvPicPr/>
                </pic:nvPicPr>
                <pic:blipFill>
                  <a:blip r:embed="rId1"/>
                  <a:stretch>
                    <a:fillRect/>
                  </a:stretch>
                </pic:blipFill>
                <pic:spPr>
                  <a:xfrm>
                    <a:off x="0" y="0"/>
                    <a:ext cx="2414039" cy="989756"/>
                  </a:xfrm>
                  <a:prstGeom prst="rect">
                    <a:avLst/>
                  </a:prstGeom>
                </pic:spPr>
              </pic:pic>
            </a:graphicData>
          </a:graphic>
        </wp:inline>
      </w:drawing>
    </w:r>
  </w:p>
  <w:p w14:paraId="02AACC9E" w14:textId="03F612DF" w:rsidR="00DC6B8F" w:rsidRDefault="00DC6B8F" w:rsidP="00E934CF">
    <w:pPr>
      <w:pStyle w:val="Bunntekst"/>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4E89B5" w14:textId="77777777" w:rsidR="00EC6DAD" w:rsidRDefault="00EC6DAD" w:rsidP="00E934CF">
      <w:r>
        <w:separator/>
      </w:r>
    </w:p>
  </w:footnote>
  <w:footnote w:type="continuationSeparator" w:id="0">
    <w:p w14:paraId="3AA979A5" w14:textId="77777777" w:rsidR="00EC6DAD" w:rsidRDefault="00EC6DAD" w:rsidP="00E934C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drawingGridHorizontalSpacing w:val="181"/>
  <w:drawingGridVerticalSpacing w:val="181"/>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521F"/>
    <w:rsid w:val="00045D6B"/>
    <w:rsid w:val="0029388C"/>
    <w:rsid w:val="004D1AD0"/>
    <w:rsid w:val="00616116"/>
    <w:rsid w:val="00671E7E"/>
    <w:rsid w:val="00BC1EC8"/>
    <w:rsid w:val="00C82606"/>
    <w:rsid w:val="00CA1248"/>
    <w:rsid w:val="00D46D5E"/>
    <w:rsid w:val="00DC6B8F"/>
    <w:rsid w:val="00E74F7F"/>
    <w:rsid w:val="00E934CF"/>
    <w:rsid w:val="00EC6DAD"/>
    <w:rsid w:val="00F6521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B7323D4"/>
  <w14:defaultImageDpi w14:val="300"/>
  <w15:docId w15:val="{B63E51ED-EAD7-EC46-9A58-62221BB97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sv-SE" w:eastAsia="nb-N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521F"/>
    <w:rPr>
      <w:lang w:val="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E934CF"/>
    <w:pPr>
      <w:tabs>
        <w:tab w:val="center" w:pos="4536"/>
        <w:tab w:val="right" w:pos="9072"/>
      </w:tabs>
    </w:pPr>
  </w:style>
  <w:style w:type="character" w:customStyle="1" w:styleId="TopptekstTegn">
    <w:name w:val="Topptekst Tegn"/>
    <w:basedOn w:val="Standardskriftforavsnitt"/>
    <w:link w:val="Topptekst"/>
    <w:uiPriority w:val="99"/>
    <w:rsid w:val="00E934CF"/>
    <w:rPr>
      <w:lang w:val="nb-NO"/>
    </w:rPr>
  </w:style>
  <w:style w:type="paragraph" w:styleId="Bunntekst">
    <w:name w:val="footer"/>
    <w:basedOn w:val="Normal"/>
    <w:link w:val="BunntekstTegn"/>
    <w:uiPriority w:val="99"/>
    <w:unhideWhenUsed/>
    <w:rsid w:val="00E934CF"/>
    <w:pPr>
      <w:tabs>
        <w:tab w:val="center" w:pos="4536"/>
        <w:tab w:val="right" w:pos="9072"/>
      </w:tabs>
    </w:pPr>
  </w:style>
  <w:style w:type="character" w:customStyle="1" w:styleId="BunntekstTegn">
    <w:name w:val="Bunntekst Tegn"/>
    <w:basedOn w:val="Standardskriftforavsnitt"/>
    <w:link w:val="Bunntekst"/>
    <w:uiPriority w:val="99"/>
    <w:rsid w:val="00E934CF"/>
    <w:rPr>
      <w:lang w:val="nb-NO"/>
    </w:rPr>
  </w:style>
  <w:style w:type="paragraph" w:styleId="Bobletekst">
    <w:name w:val="Balloon Text"/>
    <w:basedOn w:val="Normal"/>
    <w:link w:val="BobletekstTegn"/>
    <w:uiPriority w:val="99"/>
    <w:semiHidden/>
    <w:unhideWhenUsed/>
    <w:rsid w:val="00E934C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E934CF"/>
    <w:rPr>
      <w:rFonts w:ascii="Lucida Grande" w:hAnsi="Lucida Grande" w:cs="Lucida Grande"/>
      <w:sz w:val="18"/>
      <w:szCs w:val="18"/>
      <w:lang w:val="nb-NO"/>
    </w:rPr>
  </w:style>
  <w:style w:type="table" w:styleId="Tabellrutenett">
    <w:name w:val="Table Grid"/>
    <w:basedOn w:val="Vanligtabell"/>
    <w:uiPriority w:val="59"/>
    <w:rsid w:val="00BC1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2</Pages>
  <Words>502</Words>
  <Characters>2662</Characters>
  <Application>Microsoft Office Word</Application>
  <DocSecurity>0</DocSecurity>
  <Lines>22</Lines>
  <Paragraphs>6</Paragraphs>
  <ScaleCrop>false</ScaleCrop>
  <Company/>
  <LinksUpToDate>false</LinksUpToDate>
  <CharactersWithSpaces>3158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Isabell Flatland</dc:creator>
  <cp:keywords/>
  <dc:description/>
  <cp:lastModifiedBy>isabell Flatland</cp:lastModifiedBy>
  <cp:revision>5</cp:revision>
  <cp:lastPrinted>2016-06-17T18:08:00Z</cp:lastPrinted>
  <dcterms:created xsi:type="dcterms:W3CDTF">2022-10-12T15:57:00Z</dcterms:created>
  <dcterms:modified xsi:type="dcterms:W3CDTF">2022-10-16T13:55:00Z</dcterms:modified>
</cp:coreProperties>
</file>